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432"/>
        <w:gridCol w:w="2602"/>
        <w:gridCol w:w="1527"/>
        <w:gridCol w:w="1604"/>
        <w:gridCol w:w="2987"/>
      </w:tblGrid>
      <w:tr w:rsidR="00406B5A" w:rsidRPr="000763A9" w:rsidTr="005C2812">
        <w:trPr>
          <w:tblHeader/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вх.№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дата 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коалиция</w:t>
            </w:r>
          </w:p>
        </w:tc>
        <w:tc>
          <w:tcPr>
            <w:tcW w:w="1759" w:type="dxa"/>
            <w:shd w:val="clear" w:color="auto" w:fill="FEFEFE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вид избор, община/район/кметство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Решение на ЦИК</w:t>
            </w:r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Решение на ОИК</w:t>
            </w:r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Адрес, телефони, </w:t>
            </w:r>
            <w:proofErr w:type="spellStart"/>
            <w:r w:rsidRPr="000763A9">
              <w:rPr>
                <w:color w:val="000000" w:themeColor="text1"/>
                <w:shd w:val="clear" w:color="auto" w:fill="FEFEFE"/>
              </w:rPr>
              <w:t>eлектронен</w:t>
            </w:r>
            <w:proofErr w:type="spellEnd"/>
            <w:r w:rsidRPr="000763A9">
              <w:rPr>
                <w:color w:val="000000" w:themeColor="text1"/>
                <w:shd w:val="clear" w:color="auto" w:fill="FEFEFE"/>
              </w:rPr>
              <w:t xml:space="preserve"> адрес, лице/а за контакт</w:t>
            </w:r>
          </w:p>
        </w:tc>
      </w:tr>
      <w:tr w:rsidR="00406B5A" w:rsidRPr="000763A9" w:rsidTr="005C2812">
        <w:trPr>
          <w:tblHeader/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1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2</w:t>
            </w:r>
          </w:p>
        </w:tc>
        <w:tc>
          <w:tcPr>
            <w:tcW w:w="1759" w:type="dxa"/>
            <w:shd w:val="clear" w:color="auto" w:fill="FEFEFE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3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4</w:t>
            </w:r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5</w:t>
            </w:r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b/>
                <w:color w:val="000000" w:themeColor="text1"/>
              </w:rPr>
            </w:pPr>
            <w:r w:rsidRPr="000763A9">
              <w:rPr>
                <w:b/>
                <w:color w:val="000000" w:themeColor="text1"/>
              </w:rPr>
              <w:t>6</w:t>
            </w: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21/11.09.15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 КОАЛИЦИЯ „НАРОДЕН СЪЮЗ“ </w:t>
            </w:r>
          </w:p>
          <w:p w:rsidR="00406B5A" w:rsidRPr="000763A9" w:rsidRDefault="00406B5A" w:rsidP="005C2812">
            <w:pPr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съставни партии:</w:t>
            </w:r>
          </w:p>
          <w:p w:rsidR="00406B5A" w:rsidRPr="000763A9" w:rsidRDefault="00406B5A" w:rsidP="005C2812">
            <w:pPr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lang w:val="en-US"/>
              </w:rPr>
              <w:t xml:space="preserve">1. </w:t>
            </w:r>
            <w:r w:rsidRPr="000763A9">
              <w:rPr>
                <w:color w:val="000000" w:themeColor="text1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</w:p>
          <w:p w:rsidR="00406B5A" w:rsidRPr="000763A9" w:rsidRDefault="00406B5A" w:rsidP="005C2812">
            <w:pPr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2. </w:t>
            </w:r>
            <w:r w:rsidRPr="000763A9">
              <w:rPr>
                <w:color w:val="000000" w:themeColor="text1"/>
                <w:shd w:val="clear" w:color="auto" w:fill="FEFEFE"/>
              </w:rPr>
              <w:t>„БЪЛГАРСКИ ДЕМОКРАТИЧЕН СЪЮЗ „РАДИКАЛИ"</w:t>
            </w:r>
          </w:p>
          <w:p w:rsidR="00406B5A" w:rsidRPr="000763A9" w:rsidRDefault="00406B5A" w:rsidP="005C2812">
            <w:pPr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3.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„ГРАЖДАНСКО ОБЕДИНЕНИЕ ЗА РЕАЛНА ДЕМОКРАЦИЯ"</w:t>
            </w: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 </w:t>
            </w:r>
            <w:r w:rsidRPr="000763A9">
              <w:rPr>
                <w:color w:val="000000" w:themeColor="text1"/>
                <w:shd w:val="clear" w:color="auto" w:fill="FEFEFE"/>
              </w:rPr>
              <w:t>(ГОРД)</w:t>
            </w:r>
          </w:p>
          <w:p w:rsidR="00406B5A" w:rsidRPr="000763A9" w:rsidRDefault="00406B5A" w:rsidP="005C2812">
            <w:pPr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4.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„ДВИЖЕНИЕ ГЕРГЬОВДЕН"</w:t>
            </w:r>
          </w:p>
          <w:p w:rsidR="00406B5A" w:rsidRPr="000763A9" w:rsidRDefault="00406B5A" w:rsidP="005C2812">
            <w:pPr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5.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„ЗЕМЕДЕЛСКИ НАРОДЕН СЪЮЗ"</w:t>
            </w:r>
          </w:p>
          <w:p w:rsidR="00406B5A" w:rsidRDefault="00406B5A" w:rsidP="005C2812">
            <w:pPr>
              <w:rPr>
                <w:color w:val="000000" w:themeColor="text1"/>
                <w:shd w:val="clear" w:color="auto" w:fill="FEFEFE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6.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„СЪЮЗ НА СВОБОДНИТЕ ДЕМОКРАТИ"</w:t>
            </w:r>
          </w:p>
          <w:p w:rsidR="00406B5A" w:rsidRDefault="00406B5A" w:rsidP="005C2812">
            <w:pPr>
              <w:rPr>
                <w:color w:val="000000" w:themeColor="text1"/>
                <w:shd w:val="clear" w:color="auto" w:fill="FEFEFE"/>
              </w:rPr>
            </w:pPr>
          </w:p>
          <w:p w:rsidR="00406B5A" w:rsidRPr="000763A9" w:rsidRDefault="00406B5A" w:rsidP="005C2812">
            <w:pPr>
              <w:rPr>
                <w:color w:val="000000" w:themeColor="text1"/>
                <w:lang w:val="en-US"/>
              </w:rPr>
            </w:pPr>
          </w:p>
          <w:p w:rsidR="00406B5A" w:rsidRPr="000763A9" w:rsidRDefault="00406B5A" w:rsidP="005C2812">
            <w:pPr>
              <w:rPr>
                <w:color w:val="000000" w:themeColor="text1"/>
              </w:rPr>
            </w:pPr>
          </w:p>
        </w:tc>
        <w:tc>
          <w:tcPr>
            <w:tcW w:w="1759" w:type="dxa"/>
            <w:shd w:val="clear" w:color="auto" w:fill="FEFEFE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Общински </w:t>
            </w:r>
            <w:proofErr w:type="spellStart"/>
            <w:r w:rsidRPr="000763A9">
              <w:rPr>
                <w:color w:val="000000" w:themeColor="text1"/>
              </w:rPr>
              <w:t>съветници</w:t>
            </w:r>
            <w:proofErr w:type="spellEnd"/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8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Решение 1984-МИ/НР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9" w:history="1">
              <w:r w:rsidRPr="000763A9">
                <w:rPr>
                  <w:rStyle w:val="Hyperlink"/>
                  <w:color w:val="000000" w:themeColor="text1"/>
                </w:rPr>
                <w:t>32-МИ/НР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lang w:val="en-US"/>
              </w:rPr>
            </w:pPr>
            <w:r w:rsidRPr="000763A9">
              <w:rPr>
                <w:color w:val="000000" w:themeColor="text1"/>
              </w:rPr>
              <w:t xml:space="preserve">Бургас, ж.к. „Зорница“ 28, ет.8, </w:t>
            </w:r>
            <w:r w:rsidRPr="000763A9">
              <w:rPr>
                <w:color w:val="000000" w:themeColor="text1"/>
                <w:lang w:val="en-US"/>
              </w:rPr>
              <w:t>georgimarinchev@gmail.com</w:t>
            </w: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lang w:val="en-US"/>
              </w:rPr>
            </w:pPr>
            <w:r w:rsidRPr="000763A9">
              <w:rPr>
                <w:color w:val="000000" w:themeColor="text1"/>
              </w:rPr>
              <w:t>2</w:t>
            </w:r>
            <w:r w:rsidRPr="000763A9">
              <w:rPr>
                <w:color w:val="000000" w:themeColor="text1"/>
                <w:lang w:val="en-US"/>
              </w:rPr>
              <w:t>2/11.09.15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КОАЛИЦИЯ „НАРОДЕН СЪЮЗ“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съставни партии: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lang w:val="en-US"/>
              </w:rPr>
              <w:t xml:space="preserve">1. </w:t>
            </w:r>
            <w:r w:rsidRPr="000763A9">
              <w:rPr>
                <w:color w:val="000000" w:themeColor="text1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2. </w:t>
            </w:r>
            <w:r w:rsidRPr="000763A9">
              <w:rPr>
                <w:color w:val="000000" w:themeColor="text1"/>
                <w:shd w:val="clear" w:color="auto" w:fill="FEFEFE"/>
              </w:rPr>
              <w:t>„БЪЛГАРСКИ ДЕМОКРАТИЧЕН СЪЮЗ „РАДИКАЛИ"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3.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„ГРАЖДАНСКО ОБЕДИНЕНИЕ ЗА РЕАЛНА ДЕМОКРАЦИЯ"</w:t>
            </w: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 </w:t>
            </w:r>
            <w:r w:rsidRPr="000763A9">
              <w:rPr>
                <w:color w:val="000000" w:themeColor="text1"/>
                <w:shd w:val="clear" w:color="auto" w:fill="FEFEFE"/>
              </w:rPr>
              <w:t>(ГОРД)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4.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„ДВИЖЕНИЕ ГЕРГЬОВДЕН"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5.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„ЗЕМЕДЕЛСКИ НАРОДЕН СЪЮЗ"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6.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„СЪЮЗ НА СВОБОДНИТЕ ДЕМОКРАТИ"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Кмет на община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0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Решение 1984-МИ/НР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1" w:history="1">
              <w:r w:rsidRPr="000763A9">
                <w:rPr>
                  <w:rStyle w:val="Hyperlink"/>
                  <w:color w:val="000000" w:themeColor="text1"/>
                </w:rPr>
                <w:t>33-МИ/НР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Бургас, ж.к. „Зорница“ 28, ет.8, </w:t>
            </w:r>
            <w:r w:rsidRPr="000763A9">
              <w:rPr>
                <w:color w:val="000000" w:themeColor="text1"/>
                <w:lang w:val="en-US"/>
              </w:rPr>
              <w:t>georgimarinchev@gmail.com</w:t>
            </w: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lastRenderedPageBreak/>
              <w:t>23/11.09.15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КОАЛИЦИЯ „НАРОДЕН СЪЮЗ“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съставни партии: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lang w:val="en-US"/>
              </w:rPr>
              <w:t xml:space="preserve">1. </w:t>
            </w:r>
            <w:r w:rsidRPr="000763A9">
              <w:rPr>
                <w:color w:val="000000" w:themeColor="text1"/>
                <w:shd w:val="clear" w:color="auto" w:fill="FEFEFE"/>
              </w:rPr>
              <w:t>„БЪЛГАРИ ЗА АЛТЕРНАТИВА НА СТРАХА, ТОТАЛИТАРИЗМА И АПАТИЯТА" („БАСТА")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2. </w:t>
            </w:r>
            <w:r w:rsidRPr="000763A9">
              <w:rPr>
                <w:color w:val="000000" w:themeColor="text1"/>
                <w:shd w:val="clear" w:color="auto" w:fill="FEFEFE"/>
              </w:rPr>
              <w:t>„БЪЛГАРСКИ ДЕМОКРАТИЧЕН СЪЮЗ „РАДИКАЛИ"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3.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„ГРАЖДАНСКО ОБЕДИНЕНИЕ ЗА РЕАЛНА ДЕМОКРАЦИЯ"</w:t>
            </w:r>
            <w:r w:rsidRPr="000763A9">
              <w:rPr>
                <w:color w:val="000000" w:themeColor="text1"/>
                <w:shd w:val="clear" w:color="auto" w:fill="FEFEFE"/>
                <w:lang w:val="en-US"/>
              </w:rPr>
              <w:t xml:space="preserve"> </w:t>
            </w:r>
            <w:r w:rsidRPr="000763A9">
              <w:rPr>
                <w:color w:val="000000" w:themeColor="text1"/>
                <w:shd w:val="clear" w:color="auto" w:fill="FEFEFE"/>
              </w:rPr>
              <w:t>(ГОРД)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4.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„ДВИЖЕНИЕ ГЕРГЬОВДЕН"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5.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„ЗЕМЕДЕЛСКИ НАРОДЕН СЪЮЗ"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lang w:val="en-US"/>
              </w:rPr>
            </w:pPr>
            <w:r w:rsidRPr="000763A9">
              <w:rPr>
                <w:color w:val="000000" w:themeColor="text1"/>
                <w:shd w:val="clear" w:color="auto" w:fill="FEFEFE"/>
                <w:lang w:val="en-US"/>
              </w:rPr>
              <w:t>6.</w:t>
            </w:r>
            <w:r w:rsidRPr="000763A9">
              <w:rPr>
                <w:color w:val="000000" w:themeColor="text1"/>
                <w:shd w:val="clear" w:color="auto" w:fill="FEFEFE"/>
              </w:rPr>
              <w:t xml:space="preserve"> „СЪЮЗ НА СВОБОДНИТЕ ДЕМОКРАТИ"</w:t>
            </w: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Кмет на кметство: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с. Брястовец, гр.Българово, с.Драганово,с.Изворище,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с.Равнец,с.Маринка,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с.Твърдица,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с. Димчево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2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Решение 1984-МИ/НР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3" w:history="1">
              <w:r w:rsidRPr="000763A9">
                <w:rPr>
                  <w:rStyle w:val="Hyperlink"/>
                  <w:color w:val="000000" w:themeColor="text1"/>
                </w:rPr>
                <w:t>34-МИ/НР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Бургас, ж.к. „Зорница“ 28, ет.8, </w:t>
            </w:r>
            <w:r w:rsidRPr="000763A9">
              <w:rPr>
                <w:color w:val="000000" w:themeColor="text1"/>
                <w:lang w:val="en-US"/>
              </w:rPr>
              <w:t>georgimarinchev@gmail.com</w:t>
            </w: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lastRenderedPageBreak/>
              <w:t>50/14.09.15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  <w:shd w:val="clear" w:color="auto" w:fill="FEFEFE"/>
              </w:rPr>
              <w:t>КП „РЕФОРМАТОРСКИ БЛОК”</w:t>
            </w:r>
          </w:p>
          <w:p w:rsidR="00406B5A" w:rsidRPr="000763A9" w:rsidRDefault="00406B5A" w:rsidP="00406B5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„БЪЛГАРСКИ ЗЕМЕДЕЛСКИ НАРОДЕН СЪЮЗ“</w:t>
            </w:r>
          </w:p>
          <w:p w:rsidR="00406B5A" w:rsidRPr="000763A9" w:rsidRDefault="00406B5A" w:rsidP="00406B5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„ДВИЖЕНИЕ БЪЛГАРИЯ НА ГРАЖДАНИТЕ“</w:t>
            </w:r>
          </w:p>
          <w:p w:rsidR="00406B5A" w:rsidRPr="000763A9" w:rsidRDefault="00406B5A" w:rsidP="00406B5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„ДЕМОКРАТИ ЗА СИЛНА БЪЛГАРИЯ“</w:t>
            </w:r>
          </w:p>
          <w:p w:rsidR="00406B5A" w:rsidRPr="000763A9" w:rsidRDefault="00406B5A" w:rsidP="00406B5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„НАРОДНА ПАРТИЯ СВОБОДА И ДОСТОЙНСТВО“</w:t>
            </w:r>
          </w:p>
          <w:p w:rsidR="00406B5A" w:rsidRPr="000763A9" w:rsidRDefault="00406B5A" w:rsidP="00406B5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„СЪЮЗ НА ДЕМОКРАТИЧНИТЕ СИЛИ“</w:t>
            </w: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Общински съветници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4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№ 2039-МИ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5" w:history="1">
              <w:r w:rsidRPr="00406B5A">
                <w:rPr>
                  <w:rStyle w:val="Hyperlink"/>
                </w:rPr>
                <w:t>63-МИ/НР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406B5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Живко Иванов Табаков, ж.к „Славейков“ бл.9, вх.4</w:t>
            </w:r>
          </w:p>
          <w:p w:rsidR="00406B5A" w:rsidRPr="000763A9" w:rsidRDefault="00406B5A" w:rsidP="00406B5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Георги Митев </w:t>
            </w:r>
            <w:proofErr w:type="spellStart"/>
            <w:r w:rsidRPr="000763A9">
              <w:rPr>
                <w:color w:val="000000" w:themeColor="text1"/>
              </w:rPr>
              <w:t>Митев</w:t>
            </w:r>
            <w:proofErr w:type="spellEnd"/>
            <w:r w:rsidRPr="000763A9">
              <w:rPr>
                <w:color w:val="000000" w:themeColor="text1"/>
              </w:rPr>
              <w:t>, ж.к. „Лазур“, бл.61, вх.2</w:t>
            </w:r>
          </w:p>
          <w:p w:rsidR="00406B5A" w:rsidRPr="000763A9" w:rsidRDefault="00406B5A" w:rsidP="00406B5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Тошко Добрев Иванов, ж.к. Меден рудник, бл.79, </w:t>
            </w:r>
            <w:hyperlink r:id="rId16" w:history="1">
              <w:r w:rsidRPr="000763A9">
                <w:rPr>
                  <w:rStyle w:val="Hyperlink"/>
                  <w:color w:val="000000" w:themeColor="text1"/>
                  <w:lang w:val="en-US"/>
                </w:rPr>
                <w:t>t.ivanov59@abv.bg</w:t>
              </w:r>
            </w:hyperlink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lang w:val="en-US"/>
              </w:rPr>
            </w:pPr>
            <w:r w:rsidRPr="000763A9">
              <w:rPr>
                <w:color w:val="000000" w:themeColor="text1"/>
                <w:lang w:val="en-US"/>
              </w:rPr>
              <w:lastRenderedPageBreak/>
              <w:t>51/14.09.15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  <w:shd w:val="clear" w:color="auto" w:fill="FEFEFE"/>
              </w:rPr>
              <w:t>КП „РЕФОРМАТОРСКИ БЛОК”</w:t>
            </w:r>
          </w:p>
          <w:p w:rsidR="00406B5A" w:rsidRPr="000763A9" w:rsidRDefault="00406B5A" w:rsidP="00406B5A">
            <w:pPr>
              <w:numPr>
                <w:ilvl w:val="0"/>
                <w:numId w:val="3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„БЪЛГАРСКИ ЗЕМЕДЕЛСКИ НАРОДЕН СЪЮЗ“</w:t>
            </w:r>
          </w:p>
          <w:p w:rsidR="00406B5A" w:rsidRPr="000763A9" w:rsidRDefault="00406B5A" w:rsidP="00406B5A">
            <w:pPr>
              <w:numPr>
                <w:ilvl w:val="0"/>
                <w:numId w:val="3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„ДВИЖЕНИЕ БЪЛГАРИЯ НА ГРАЖДАНИТЕ“</w:t>
            </w:r>
          </w:p>
          <w:p w:rsidR="00406B5A" w:rsidRPr="000763A9" w:rsidRDefault="00406B5A" w:rsidP="00406B5A">
            <w:pPr>
              <w:numPr>
                <w:ilvl w:val="0"/>
                <w:numId w:val="3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„ДЕМОКРАТИ ЗА СИЛНА БЪЛГАРИЯ“</w:t>
            </w:r>
          </w:p>
          <w:p w:rsidR="00406B5A" w:rsidRPr="000763A9" w:rsidRDefault="00406B5A" w:rsidP="00406B5A">
            <w:pPr>
              <w:numPr>
                <w:ilvl w:val="0"/>
                <w:numId w:val="3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„НАРОДНА ПАРТИЯ СВОБОДА И ДОСТОЙНСТВО“</w:t>
            </w:r>
          </w:p>
          <w:p w:rsidR="00406B5A" w:rsidRPr="000763A9" w:rsidRDefault="00406B5A" w:rsidP="00406B5A">
            <w:pPr>
              <w:numPr>
                <w:ilvl w:val="0"/>
                <w:numId w:val="3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„СЪЮЗ НА ДЕМОКРАТИЧНИТЕ СИЛИ“</w:t>
            </w:r>
          </w:p>
          <w:p w:rsidR="00406B5A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  <w:p w:rsidR="00406B5A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кмет на Кметства: с.Братово, с.Брястовец, гр.Българово, с.Драганово, с.Извор, с.Изворище, с.Равнец, с.Маринка, с.Твърдица, с.Димчево,  в Община Бургас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  <w:hyperlink r:id="rId17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№ 2039-МИ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18" w:history="1">
              <w:r w:rsidRPr="00406B5A">
                <w:rPr>
                  <w:rStyle w:val="Hyperlink"/>
                </w:rPr>
                <w:t>74-МИ/НР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406B5A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Живко Иванов Табаков, ж.к „Славейков“ бл.9, вх.4</w:t>
            </w:r>
          </w:p>
          <w:p w:rsidR="00406B5A" w:rsidRPr="000763A9" w:rsidRDefault="00406B5A" w:rsidP="00406B5A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Георги Митев </w:t>
            </w:r>
            <w:proofErr w:type="spellStart"/>
            <w:r w:rsidRPr="000763A9">
              <w:rPr>
                <w:color w:val="000000" w:themeColor="text1"/>
              </w:rPr>
              <w:t>Митев</w:t>
            </w:r>
            <w:proofErr w:type="spellEnd"/>
            <w:r w:rsidRPr="000763A9">
              <w:rPr>
                <w:color w:val="000000" w:themeColor="text1"/>
              </w:rPr>
              <w:t>, ж.к. „Лазур“, бл.61, вх.2</w:t>
            </w:r>
          </w:p>
          <w:p w:rsidR="00406B5A" w:rsidRPr="000763A9" w:rsidRDefault="00406B5A" w:rsidP="00406B5A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Тошко Добрев Иванов, ж.к. Меден рудник, бл.79, </w:t>
            </w:r>
            <w:hyperlink r:id="rId19" w:history="1">
              <w:r w:rsidRPr="000763A9">
                <w:rPr>
                  <w:rStyle w:val="Hyperlink"/>
                  <w:color w:val="000000" w:themeColor="text1"/>
                  <w:lang w:val="en-US"/>
                </w:rPr>
                <w:t>t.ivanov59@abv.bg</w:t>
              </w:r>
            </w:hyperlink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lastRenderedPageBreak/>
              <w:t>58/14.09.15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  <w:shd w:val="clear" w:color="auto" w:fill="FEFEFE"/>
              </w:rPr>
              <w:t>КП „БЪЛГАРСКА РАДИКАЛНА ЛЕВИЦА”</w:t>
            </w:r>
          </w:p>
          <w:p w:rsidR="00406B5A" w:rsidRPr="000763A9" w:rsidRDefault="00406B5A" w:rsidP="00406B5A">
            <w:pPr>
              <w:numPr>
                <w:ilvl w:val="0"/>
                <w:numId w:val="5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„БЪЛГАРСКАТА ЛЕВИЦА“</w:t>
            </w:r>
          </w:p>
          <w:p w:rsidR="00406B5A" w:rsidRPr="000763A9" w:rsidRDefault="00406B5A" w:rsidP="00406B5A">
            <w:pPr>
              <w:numPr>
                <w:ilvl w:val="0"/>
                <w:numId w:val="5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 РАБОТНИЧЕСКА ПАРТИЯ /КОМУНИСТИ/“</w:t>
            </w:r>
          </w:p>
          <w:p w:rsidR="00406B5A" w:rsidRPr="000763A9" w:rsidRDefault="00406B5A" w:rsidP="00406B5A">
            <w:pPr>
              <w:numPr>
                <w:ilvl w:val="0"/>
                <w:numId w:val="5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 РАБОТНИЧЕСКО-СЕЛСКА ПАРТИЯ“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Кмет на община Бургас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  <w:hyperlink r:id="rId20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№ 2038-МИ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21" w:history="1">
              <w:r w:rsidRPr="00406B5A">
                <w:rPr>
                  <w:rStyle w:val="Hyperlink"/>
                </w:rPr>
                <w:t>71-МИ/НР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Бургас, ул. „Ангеларий“37, Георги Николов</w:t>
            </w: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59/14.09.15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  <w:shd w:val="clear" w:color="auto" w:fill="FEFEFE"/>
              </w:rPr>
              <w:t>КП „БЪЛГАРСКА РАДИКАЛНА ЛЕВИЦА”</w:t>
            </w:r>
          </w:p>
          <w:p w:rsidR="00406B5A" w:rsidRPr="000763A9" w:rsidRDefault="00406B5A" w:rsidP="00406B5A">
            <w:pPr>
              <w:numPr>
                <w:ilvl w:val="0"/>
                <w:numId w:val="6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„БЪЛГАРСКАТА ЛЕВИЦА“</w:t>
            </w:r>
          </w:p>
          <w:p w:rsidR="00406B5A" w:rsidRPr="000763A9" w:rsidRDefault="00406B5A" w:rsidP="00406B5A">
            <w:pPr>
              <w:numPr>
                <w:ilvl w:val="0"/>
                <w:numId w:val="6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ПП „БЪЛГАРСКА РАБОТНИЧЕСКА ПАРТИЯ </w:t>
            </w:r>
            <w:r w:rsidRPr="000763A9">
              <w:rPr>
                <w:color w:val="000000" w:themeColor="text1"/>
              </w:rPr>
              <w:lastRenderedPageBreak/>
              <w:t>/КОМУНИСТИ/“</w:t>
            </w:r>
          </w:p>
          <w:p w:rsidR="00406B5A" w:rsidRPr="000763A9" w:rsidRDefault="00406B5A" w:rsidP="00406B5A">
            <w:pPr>
              <w:numPr>
                <w:ilvl w:val="0"/>
                <w:numId w:val="6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 РАБОТНИЧЕСКО-СЕЛСКА ПАРТИЯ“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lastRenderedPageBreak/>
              <w:t>кмет на Кметства: с.Брястовец, гр.Българово, с.Драганово, , с.Маринка, с.Твърдица, с.Димчево,  в Община Бургас</w:t>
            </w:r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  <w:hyperlink r:id="rId22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№ 2038-МИ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23" w:history="1">
              <w:r w:rsidRPr="00406B5A">
                <w:rPr>
                  <w:rStyle w:val="Hyperlink"/>
                </w:rPr>
                <w:t>72-МИ/НР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Бургас, ул. „Ангеларий“37, Георги Николов</w:t>
            </w: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</w:tc>
      </w:tr>
      <w:tr w:rsidR="00406B5A" w:rsidRPr="000763A9" w:rsidTr="005C2812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lastRenderedPageBreak/>
              <w:t>60/14.09.15</w:t>
            </w:r>
          </w:p>
        </w:tc>
        <w:tc>
          <w:tcPr>
            <w:tcW w:w="3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  <w:shd w:val="clear" w:color="auto" w:fill="FEFEFE"/>
              </w:rPr>
              <w:t>КП „БЪЛГАРСКА РАДИКАЛНА ЛЕВИЦА”</w:t>
            </w:r>
          </w:p>
          <w:p w:rsidR="00406B5A" w:rsidRPr="000763A9" w:rsidRDefault="00406B5A" w:rsidP="00406B5A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„БЪЛГАРСКАТА ЛЕВИЦА“</w:t>
            </w:r>
          </w:p>
          <w:p w:rsidR="00406B5A" w:rsidRPr="000763A9" w:rsidRDefault="00406B5A" w:rsidP="00406B5A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 РАБОТНИЧЕСКА ПАРТИЯ /КОМУНИСТИ/“</w:t>
            </w:r>
          </w:p>
          <w:p w:rsidR="00406B5A" w:rsidRPr="000763A9" w:rsidRDefault="00406B5A" w:rsidP="00406B5A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ПП „БЪЛГАРСКА РАБОТНИЧЕСКО-СЕЛСКА ПАРТИЯ“</w:t>
            </w:r>
          </w:p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1759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 xml:space="preserve">Общински </w:t>
            </w:r>
            <w:proofErr w:type="spellStart"/>
            <w:r w:rsidRPr="000763A9">
              <w:rPr>
                <w:color w:val="000000" w:themeColor="text1"/>
              </w:rPr>
              <w:t>съветници</w:t>
            </w:r>
            <w:proofErr w:type="spellEnd"/>
          </w:p>
        </w:tc>
        <w:tc>
          <w:tcPr>
            <w:tcW w:w="17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  <w:shd w:val="clear" w:color="auto" w:fill="FEFEFE"/>
              </w:rPr>
            </w:pPr>
            <w:hyperlink r:id="rId24" w:history="1">
              <w:r w:rsidRPr="000763A9">
                <w:rPr>
                  <w:rStyle w:val="Hyperlink"/>
                  <w:color w:val="000000" w:themeColor="text1"/>
                  <w:shd w:val="clear" w:color="auto" w:fill="FEFEFE"/>
                </w:rPr>
                <w:t>№ 2038-МИ</w:t>
              </w:r>
            </w:hyperlink>
          </w:p>
        </w:tc>
        <w:tc>
          <w:tcPr>
            <w:tcW w:w="1911" w:type="dxa"/>
            <w:shd w:val="clear" w:color="auto" w:fill="FEFEFE"/>
            <w:vAlign w:val="center"/>
          </w:tcPr>
          <w:p w:rsidR="00406B5A" w:rsidRPr="000763A9" w:rsidRDefault="00406B5A" w:rsidP="005C2812">
            <w:pPr>
              <w:jc w:val="center"/>
              <w:rPr>
                <w:color w:val="000000" w:themeColor="text1"/>
              </w:rPr>
            </w:pPr>
            <w:hyperlink r:id="rId25" w:history="1">
              <w:r w:rsidRPr="00406B5A">
                <w:rPr>
                  <w:rStyle w:val="Hyperlink"/>
                </w:rPr>
                <w:t>73-МИ/НР</w:t>
              </w:r>
            </w:hyperlink>
          </w:p>
        </w:tc>
        <w:tc>
          <w:tcPr>
            <w:tcW w:w="29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  <w:r w:rsidRPr="000763A9">
              <w:rPr>
                <w:color w:val="000000" w:themeColor="text1"/>
              </w:rPr>
              <w:t>Бургас, ул. „Ангеларий“37, Георги Николов</w:t>
            </w:r>
          </w:p>
          <w:p w:rsidR="00406B5A" w:rsidRPr="000763A9" w:rsidRDefault="00406B5A" w:rsidP="005C2812">
            <w:pPr>
              <w:ind w:left="720"/>
              <w:jc w:val="center"/>
              <w:rPr>
                <w:color w:val="000000" w:themeColor="text1"/>
              </w:rPr>
            </w:pPr>
          </w:p>
        </w:tc>
      </w:tr>
    </w:tbl>
    <w:p w:rsidR="001247A8" w:rsidRDefault="001247A8">
      <w:bookmarkStart w:id="0" w:name="_GoBack"/>
      <w:bookmarkEnd w:id="0"/>
    </w:p>
    <w:sectPr w:rsidR="001247A8" w:rsidSect="00406B5A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4D" w:rsidRDefault="00AA3E4D" w:rsidP="00406B5A">
      <w:r>
        <w:separator/>
      </w:r>
    </w:p>
  </w:endnote>
  <w:endnote w:type="continuationSeparator" w:id="0">
    <w:p w:rsidR="00AA3E4D" w:rsidRDefault="00AA3E4D" w:rsidP="004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4D" w:rsidRDefault="00AA3E4D" w:rsidP="00406B5A">
      <w:r>
        <w:separator/>
      </w:r>
    </w:p>
  </w:footnote>
  <w:footnote w:type="continuationSeparator" w:id="0">
    <w:p w:rsidR="00AA3E4D" w:rsidRDefault="00AA3E4D" w:rsidP="0040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5A" w:rsidRPr="000763A9" w:rsidRDefault="00406B5A" w:rsidP="00406B5A">
    <w:pPr>
      <w:ind w:left="9214"/>
      <w:rPr>
        <w:color w:val="000000" w:themeColor="text1"/>
      </w:rPr>
    </w:pPr>
    <w:r w:rsidRPr="000763A9">
      <w:rPr>
        <w:color w:val="000000" w:themeColor="text1"/>
      </w:rPr>
      <w:t>Приложение № 1</w:t>
    </w:r>
  </w:p>
  <w:p w:rsidR="00406B5A" w:rsidRPr="000763A9" w:rsidRDefault="00406B5A" w:rsidP="00406B5A">
    <w:pPr>
      <w:ind w:left="9214"/>
      <w:rPr>
        <w:color w:val="000000" w:themeColor="text1"/>
      </w:rPr>
    </w:pPr>
    <w:r w:rsidRPr="000763A9">
      <w:rPr>
        <w:color w:val="000000" w:themeColor="text1"/>
      </w:rPr>
      <w:t>към Решение № 1552-МИ от</w:t>
    </w:r>
  </w:p>
  <w:p w:rsidR="00406B5A" w:rsidRPr="000763A9" w:rsidRDefault="00406B5A" w:rsidP="00406B5A">
    <w:pPr>
      <w:ind w:left="9214"/>
      <w:rPr>
        <w:color w:val="000000" w:themeColor="text1"/>
      </w:rPr>
    </w:pPr>
    <w:r w:rsidRPr="000763A9">
      <w:rPr>
        <w:color w:val="000000" w:themeColor="text1"/>
      </w:rPr>
      <w:t>28.08.2015 г.</w:t>
    </w:r>
  </w:p>
  <w:p w:rsidR="00406B5A" w:rsidRPr="000763A9" w:rsidRDefault="00406B5A" w:rsidP="00406B5A">
    <w:pPr>
      <w:rPr>
        <w:b/>
        <w:color w:val="000000" w:themeColor="text1"/>
      </w:rPr>
    </w:pPr>
  </w:p>
  <w:p w:rsidR="00406B5A" w:rsidRDefault="00406B5A" w:rsidP="00406B5A">
    <w:pPr>
      <w:jc w:val="center"/>
      <w:rPr>
        <w:b/>
        <w:color w:val="000000" w:themeColor="text1"/>
      </w:rPr>
    </w:pPr>
    <w:r w:rsidRPr="000763A9">
      <w:rPr>
        <w:b/>
        <w:color w:val="000000" w:themeColor="text1"/>
      </w:rPr>
      <w:t xml:space="preserve">ОБЩИНСКА ИЗБИРАТЕЛНА КОМИСИЯ </w:t>
    </w:r>
    <w:r>
      <w:rPr>
        <w:b/>
        <w:color w:val="000000" w:themeColor="text1"/>
      </w:rPr>
      <w:t>–</w:t>
    </w:r>
    <w:r w:rsidRPr="000763A9">
      <w:rPr>
        <w:b/>
        <w:color w:val="000000" w:themeColor="text1"/>
      </w:rPr>
      <w:t xml:space="preserve"> БУРГАС</w:t>
    </w:r>
  </w:p>
  <w:p w:rsidR="00406B5A" w:rsidRPr="000763A9" w:rsidRDefault="00406B5A" w:rsidP="00406B5A">
    <w:pPr>
      <w:jc w:val="center"/>
      <w:rPr>
        <w:b/>
        <w:color w:val="000000" w:themeColor="text1"/>
      </w:rPr>
    </w:pPr>
  </w:p>
  <w:p w:rsidR="00406B5A" w:rsidRPr="00406B5A" w:rsidRDefault="00406B5A" w:rsidP="00406B5A">
    <w:pPr>
      <w:jc w:val="both"/>
      <w:rPr>
        <w:color w:val="000000" w:themeColor="text1"/>
      </w:rPr>
    </w:pPr>
    <w:r w:rsidRPr="00406B5A">
      <w:rPr>
        <w:color w:val="000000" w:themeColor="text1"/>
      </w:rPr>
      <w:t xml:space="preserve">    Публичен регистър на коалициите</w:t>
    </w:r>
  </w:p>
  <w:p w:rsidR="00406B5A" w:rsidRPr="00406B5A" w:rsidRDefault="00406B5A" w:rsidP="00406B5A">
    <w:pPr>
      <w:pStyle w:val="Header"/>
      <w:tabs>
        <w:tab w:val="clear" w:pos="4536"/>
        <w:tab w:val="clear" w:pos="9072"/>
        <w:tab w:val="left" w:pos="26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9B4"/>
    <w:multiLevelType w:val="multilevel"/>
    <w:tmpl w:val="081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4DAF"/>
    <w:multiLevelType w:val="multilevel"/>
    <w:tmpl w:val="081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0079"/>
    <w:multiLevelType w:val="multilevel"/>
    <w:tmpl w:val="081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43993"/>
    <w:multiLevelType w:val="multilevel"/>
    <w:tmpl w:val="081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76A54"/>
    <w:multiLevelType w:val="hybridMultilevel"/>
    <w:tmpl w:val="609EF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74FC496A"/>
    <w:multiLevelType w:val="multilevel"/>
    <w:tmpl w:val="081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B7EEE"/>
    <w:multiLevelType w:val="hybridMultilevel"/>
    <w:tmpl w:val="609EF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A"/>
    <w:rsid w:val="001247A8"/>
    <w:rsid w:val="00406B5A"/>
    <w:rsid w:val="00A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B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6B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06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B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6B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06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984&amp;date=08.09.2015" TargetMode="External"/><Relationship Id="rId13" Type="http://schemas.openxmlformats.org/officeDocument/2006/relationships/hyperlink" Target="https://oik0204.cik.bg/decisions/34/2015-09-11" TargetMode="External"/><Relationship Id="rId18" Type="http://schemas.openxmlformats.org/officeDocument/2006/relationships/hyperlink" Target="https://oik0204.cik.bg/decisions/74/2015-09-1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oik0204.cik.bg/decisions/71/2015-09-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1984&amp;date=08.09.2015" TargetMode="External"/><Relationship Id="rId17" Type="http://schemas.openxmlformats.org/officeDocument/2006/relationships/hyperlink" Target="http://www.cik.bg/reshenie/?no=2039&amp;date=09.09.2015" TargetMode="External"/><Relationship Id="rId25" Type="http://schemas.openxmlformats.org/officeDocument/2006/relationships/hyperlink" Target="https://oik0204.cik.bg/decisions/73/2015-09-14" TargetMode="External"/><Relationship Id="rId2" Type="http://schemas.openxmlformats.org/officeDocument/2006/relationships/styles" Target="styles.xml"/><Relationship Id="rId16" Type="http://schemas.openxmlformats.org/officeDocument/2006/relationships/hyperlink" Target="mailto:t.ivanov59@abv.bg" TargetMode="External"/><Relationship Id="rId20" Type="http://schemas.openxmlformats.org/officeDocument/2006/relationships/hyperlink" Target="http://www.cik.bg/reshenie/?no=2038&amp;date=09.09.20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k0204.cik.bg/decisions/33/2015-09-11" TargetMode="External"/><Relationship Id="rId24" Type="http://schemas.openxmlformats.org/officeDocument/2006/relationships/hyperlink" Target="http://www.cik.bg/reshenie/?no=2038&amp;date=09.09.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0204.cik.bg/decisions/63/2015-09-14" TargetMode="External"/><Relationship Id="rId23" Type="http://schemas.openxmlformats.org/officeDocument/2006/relationships/hyperlink" Target="https://oik0204.cik.bg/decisions/72/2015-09-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k.bg/reshenie/?no=1984&amp;date=08.09.2015" TargetMode="External"/><Relationship Id="rId19" Type="http://schemas.openxmlformats.org/officeDocument/2006/relationships/hyperlink" Target="mailto:t.ivanov59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204.cik.bg/decisions/32/2015-09-11" TargetMode="External"/><Relationship Id="rId14" Type="http://schemas.openxmlformats.org/officeDocument/2006/relationships/hyperlink" Target="http://www.cik.bg/reshenie/?no=2039&amp;date=09.09.2015" TargetMode="External"/><Relationship Id="rId22" Type="http://schemas.openxmlformats.org/officeDocument/2006/relationships/hyperlink" Target="http://www.cik.bg/reshenie/?no=2038&amp;date=09.09.20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</cp:revision>
  <dcterms:created xsi:type="dcterms:W3CDTF">2015-09-17T08:52:00Z</dcterms:created>
  <dcterms:modified xsi:type="dcterms:W3CDTF">2015-09-17T09:00:00Z</dcterms:modified>
</cp:coreProperties>
</file>