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65315C" w:rsidRDefault="0065315C" w:rsidP="00653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65315C" w:rsidRDefault="0065315C" w:rsidP="0065315C">
      <w:pPr>
        <w:rPr>
          <w:rFonts w:ascii="Arial" w:hAnsi="Arial" w:cs="Arial"/>
          <w:u w:val="single"/>
        </w:rPr>
      </w:pPr>
    </w:p>
    <w:p w:rsidR="0047718A" w:rsidRPr="00CB25CD" w:rsidRDefault="0065315C" w:rsidP="0065315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31119">
        <w:rPr>
          <w:rFonts w:ascii="Arial" w:hAnsi="Arial" w:cs="Arial"/>
          <w:b/>
          <w:sz w:val="20"/>
          <w:szCs w:val="20"/>
        </w:rPr>
        <w:t xml:space="preserve">ПРОТОКОЛ № </w:t>
      </w:r>
      <w:r w:rsidR="00CB25CD">
        <w:rPr>
          <w:rFonts w:ascii="Arial" w:hAnsi="Arial" w:cs="Arial"/>
          <w:b/>
          <w:sz w:val="20"/>
          <w:szCs w:val="20"/>
          <w:lang w:val="en-US"/>
        </w:rPr>
        <w:t>20</w:t>
      </w:r>
    </w:p>
    <w:p w:rsidR="00F55CFC" w:rsidRPr="00F55CFC" w:rsidRDefault="00F55CFC" w:rsidP="00F55CFC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65315C" w:rsidRPr="009361B9" w:rsidRDefault="00A040AA" w:rsidP="00A61C90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Днес, </w:t>
      </w:r>
      <w:r>
        <w:rPr>
          <w:rFonts w:ascii="Arial" w:hAnsi="Arial" w:cs="Arial"/>
          <w:sz w:val="20"/>
          <w:szCs w:val="20"/>
          <w:lang w:val="en-US"/>
        </w:rPr>
        <w:t>1</w:t>
      </w:r>
      <w:r w:rsidR="00F31CC4">
        <w:rPr>
          <w:rFonts w:ascii="Arial" w:hAnsi="Arial" w:cs="Arial"/>
          <w:sz w:val="20"/>
          <w:szCs w:val="20"/>
          <w:lang w:val="en-US"/>
        </w:rPr>
        <w:t>4</w:t>
      </w:r>
      <w:r w:rsidR="004A5140">
        <w:rPr>
          <w:rFonts w:ascii="Arial" w:hAnsi="Arial" w:cs="Arial"/>
          <w:sz w:val="20"/>
          <w:szCs w:val="20"/>
        </w:rPr>
        <w:t>.10.2015 год. от 1</w:t>
      </w:r>
      <w:r w:rsidR="00F31CC4">
        <w:rPr>
          <w:rFonts w:ascii="Arial" w:hAnsi="Arial" w:cs="Arial"/>
          <w:sz w:val="20"/>
          <w:szCs w:val="20"/>
          <w:lang w:val="en-US"/>
        </w:rPr>
        <w:t>2</w:t>
      </w:r>
      <w:r w:rsidR="004A514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>3</w:t>
      </w:r>
      <w:r w:rsidR="004A5140">
        <w:rPr>
          <w:rFonts w:ascii="Arial" w:hAnsi="Arial" w:cs="Arial"/>
          <w:sz w:val="20"/>
          <w:szCs w:val="20"/>
        </w:rPr>
        <w:t xml:space="preserve">0 часа се проведе </w:t>
      </w:r>
      <w:r w:rsidR="0065315C" w:rsidRPr="0065315C">
        <w:rPr>
          <w:rFonts w:ascii="Arial" w:hAnsi="Arial" w:cs="Arial"/>
          <w:sz w:val="20"/>
          <w:szCs w:val="20"/>
        </w:rPr>
        <w:t xml:space="preserve">заседание на </w:t>
      </w:r>
      <w:r w:rsidR="0065315C" w:rsidRPr="0065315C">
        <w:rPr>
          <w:rFonts w:ascii="Arial" w:hAnsi="Arial" w:cs="Arial"/>
          <w:color w:val="000000" w:themeColor="text1"/>
          <w:sz w:val="20"/>
          <w:szCs w:val="20"/>
        </w:rPr>
        <w:t xml:space="preserve">Общинска избирателна </w:t>
      </w:r>
      <w:r w:rsidR="0065315C" w:rsidRPr="009361B9">
        <w:rPr>
          <w:rFonts w:ascii="Arial" w:hAnsi="Arial" w:cs="Arial"/>
          <w:sz w:val="20"/>
          <w:szCs w:val="20"/>
        </w:rPr>
        <w:t>комисия - община Бургас, област Бургас назначена с Решение № 1837- МИ/НР от 04.09.2015 год.  на Централна избирателна комисия</w:t>
      </w:r>
      <w:r w:rsidR="00A65553" w:rsidRPr="009361B9">
        <w:rPr>
          <w:rFonts w:ascii="Arial" w:hAnsi="Arial" w:cs="Arial"/>
          <w:sz w:val="20"/>
          <w:szCs w:val="20"/>
        </w:rPr>
        <w:t>.</w:t>
      </w:r>
    </w:p>
    <w:p w:rsidR="0065315C" w:rsidRPr="00A040AA" w:rsidRDefault="0065315C" w:rsidP="00A61C90">
      <w:pPr>
        <w:ind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CA004B">
        <w:rPr>
          <w:rFonts w:ascii="Arial" w:hAnsi="Arial" w:cs="Arial"/>
          <w:color w:val="auto"/>
          <w:sz w:val="20"/>
          <w:szCs w:val="20"/>
        </w:rPr>
        <w:t>В заседанието участваха</w:t>
      </w:r>
      <w:r w:rsidR="00A040AA">
        <w:rPr>
          <w:rFonts w:ascii="Arial" w:hAnsi="Arial" w:cs="Arial"/>
          <w:color w:val="auto"/>
          <w:sz w:val="20"/>
          <w:szCs w:val="20"/>
        </w:rPr>
        <w:t>:</w:t>
      </w:r>
    </w:p>
    <w:p w:rsidR="00A65553" w:rsidRPr="00CA004B" w:rsidRDefault="007E1D5D" w:rsidP="00A61C90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 - Георги Кънчев Михов</w:t>
      </w:r>
    </w:p>
    <w:p w:rsidR="00A65553" w:rsidRPr="00CA004B" w:rsidRDefault="00A65553" w:rsidP="00A61C90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</w:t>
      </w:r>
      <w:r w:rsidR="007E1D5D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- 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Михаил Димитров </w:t>
      </w:r>
      <w:proofErr w:type="spellStart"/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Хаджиянев</w:t>
      </w:r>
      <w:proofErr w:type="spellEnd"/>
    </w:p>
    <w:p w:rsidR="00F31CC4" w:rsidRDefault="00A65553" w:rsidP="00A61C90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членове:</w:t>
      </w:r>
    </w:p>
    <w:p w:rsidR="004A5140" w:rsidRPr="00CA004B" w:rsidRDefault="00F31CC4" w:rsidP="00A61C90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Наталия Здравкова Минкова</w:t>
      </w:r>
    </w:p>
    <w:p w:rsidR="00A65553" w:rsidRPr="00CA004B" w:rsidRDefault="00FA6F2D" w:rsidP="00A61C90">
      <w:pPr>
        <w:ind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Камелия Димитрова </w:t>
      </w:r>
      <w:proofErr w:type="spellStart"/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Димитрова</w:t>
      </w:r>
      <w:proofErr w:type="spellEnd"/>
    </w:p>
    <w:p w:rsidR="00A65553" w:rsidRPr="00CA004B" w:rsidRDefault="00FA6F2D" w:rsidP="00A61C90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Силвия Стоянова Желева</w:t>
      </w:r>
    </w:p>
    <w:p w:rsidR="00FA6F2D" w:rsidRPr="00CA004B" w:rsidRDefault="00FA6F2D" w:rsidP="00A61C90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Божан Желязков Божанов</w:t>
      </w:r>
    </w:p>
    <w:p w:rsidR="00FA6F2D" w:rsidRPr="00CA004B" w:rsidRDefault="00FA6F2D" w:rsidP="00A61C90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Момчил Николов Момчилов</w:t>
      </w:r>
    </w:p>
    <w:p w:rsidR="007E1D5D" w:rsidRPr="00CA004B" w:rsidRDefault="00FA6F2D" w:rsidP="00A61C90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Данаил </w:t>
      </w:r>
      <w:proofErr w:type="spellStart"/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Антониев</w:t>
      </w:r>
      <w:proofErr w:type="spellEnd"/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Средков</w:t>
      </w:r>
      <w:proofErr w:type="spellEnd"/>
      <w:r w:rsidR="007E1D5D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:rsidR="0065315C" w:rsidRPr="00CA004B" w:rsidRDefault="00DE02EB" w:rsidP="00A61C90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Константин Банов Костов</w:t>
      </w:r>
    </w:p>
    <w:p w:rsidR="00DE02EB" w:rsidRPr="00CA004B" w:rsidRDefault="00DE02EB" w:rsidP="00A61C90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Зоя Йорданова Пенева</w:t>
      </w:r>
    </w:p>
    <w:p w:rsidR="00DE02EB" w:rsidRDefault="00DE02EB" w:rsidP="00A61C90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31CC4" w:rsidRPr="00CA004B" w:rsidRDefault="00A040AA" w:rsidP="00A61C90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Присъстваха 1</w:t>
      </w:r>
      <w:r w:rsidR="00F31CC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0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члена, отсъства</w:t>
      </w:r>
      <w:r w:rsidR="00F31CC4">
        <w:rPr>
          <w:rFonts w:ascii="Arial" w:eastAsia="Times New Roman" w:hAnsi="Arial" w:cs="Arial"/>
          <w:color w:val="auto"/>
          <w:sz w:val="20"/>
          <w:szCs w:val="20"/>
          <w:lang w:bidi="ar-SA"/>
        </w:rPr>
        <w:t>ха трима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-.</w:t>
      </w:r>
      <w:r w:rsidR="00F31CC4" w:rsidRPr="00F31CC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F31CC4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Елка Тодорова Стоянова</w:t>
      </w:r>
      <w:r w:rsidR="00F31CC4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F31CC4" w:rsidRPr="00F31CC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="00F31CC4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Имухан</w:t>
      </w:r>
      <w:proofErr w:type="spellEnd"/>
      <w:r w:rsidR="00F31CC4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="00F31CC4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Самин</w:t>
      </w:r>
      <w:proofErr w:type="spellEnd"/>
      <w:r w:rsidR="00F31CC4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Хюсеин</w:t>
      </w:r>
      <w:r w:rsidR="00F31CC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</w:t>
      </w:r>
      <w:r w:rsidR="00F31CC4" w:rsidRPr="00F31CC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F31CC4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Росица Велчева Димова</w:t>
      </w:r>
      <w:r w:rsidR="00F31CC4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A040AA" w:rsidRPr="00CA004B" w:rsidRDefault="00A040AA" w:rsidP="00A61C90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449FE" w:rsidRPr="00CA004B" w:rsidRDefault="00A040AA" w:rsidP="007449FE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Налице е необходимият кворум и з</w:t>
      </w:r>
      <w:r w:rsidR="007E1D5D" w:rsidRPr="009361B9">
        <w:rPr>
          <w:rFonts w:ascii="Arial" w:eastAsia="Times New Roman" w:hAnsi="Arial" w:cs="Arial"/>
          <w:color w:val="auto"/>
          <w:sz w:val="20"/>
          <w:szCs w:val="20"/>
          <w:lang w:bidi="ar-SA"/>
        </w:rPr>
        <w:t>аседанието се проведе</w:t>
      </w:r>
      <w:r w:rsidR="009E03E7" w:rsidRPr="009361B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под председателството на </w:t>
      </w:r>
      <w:r w:rsidR="007E1D5D" w:rsidRPr="009361B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7449FE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</w:t>
      </w:r>
      <w:r w:rsidR="009E03E7" w:rsidRPr="009361B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7449F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председателя </w:t>
      </w:r>
      <w:r w:rsidR="007449FE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Михаил Димитров </w:t>
      </w:r>
      <w:proofErr w:type="spellStart"/>
      <w:r w:rsidR="007449FE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Хаджиянев</w:t>
      </w:r>
      <w:proofErr w:type="spellEnd"/>
      <w:r w:rsidR="007449FE">
        <w:rPr>
          <w:rFonts w:ascii="Arial" w:eastAsia="Times New Roman" w:hAnsi="Arial" w:cs="Arial"/>
          <w:color w:val="auto"/>
          <w:sz w:val="20"/>
          <w:szCs w:val="20"/>
          <w:lang w:bidi="ar-SA"/>
        </w:rPr>
        <w:t>. За секретар ще подписва зам.председателя Г</w:t>
      </w:r>
      <w:r w:rsidR="007449FE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еорги Кънчев Михов</w:t>
      </w:r>
      <w:r w:rsidR="007449FE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7449FE" w:rsidRDefault="007449FE" w:rsidP="00A61C90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E1D5D" w:rsidRPr="009361B9" w:rsidRDefault="007449FE" w:rsidP="00A61C90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Заседанието протече </w:t>
      </w:r>
      <w:r w:rsidR="007E1D5D" w:rsidRPr="009361B9">
        <w:rPr>
          <w:rFonts w:ascii="Arial" w:eastAsia="Times New Roman" w:hAnsi="Arial" w:cs="Arial"/>
          <w:color w:val="auto"/>
          <w:sz w:val="20"/>
          <w:szCs w:val="20"/>
          <w:lang w:bidi="ar-SA"/>
        </w:rPr>
        <w:t>при следния</w:t>
      </w:r>
    </w:p>
    <w:p w:rsidR="007E1D5D" w:rsidRPr="009361B9" w:rsidRDefault="007E1D5D" w:rsidP="00A61C90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5315C" w:rsidRPr="009361B9" w:rsidRDefault="0065315C" w:rsidP="00A61C90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361B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Д Н Е В Е Н  Р Е Д:</w:t>
      </w:r>
    </w:p>
    <w:p w:rsidR="0065315C" w:rsidRPr="0065315C" w:rsidRDefault="0065315C" w:rsidP="00A61C90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A040AA" w:rsidRPr="00A61C90" w:rsidRDefault="00E30988" w:rsidP="007449FE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1C90">
        <w:rPr>
          <w:rFonts w:ascii="Arial" w:eastAsia="Times New Roman" w:hAnsi="Arial" w:cs="Arial"/>
          <w:color w:val="auto"/>
          <w:sz w:val="20"/>
          <w:szCs w:val="20"/>
          <w:lang w:bidi="ar-SA"/>
        </w:rPr>
        <w:t>1.</w:t>
      </w:r>
      <w:r w:rsidR="001867AB" w:rsidRPr="00A61C9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65027D" w:rsidRPr="00A61C9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Извършване на промени в състава на </w:t>
      </w:r>
      <w:r w:rsidR="0065027D" w:rsidRPr="00A61C9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(</w:t>
      </w:r>
      <w:r w:rsidR="0065027D" w:rsidRPr="00A61C9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СИК) за произвеждане на избори за общински </w:t>
      </w:r>
      <w:proofErr w:type="spellStart"/>
      <w:r w:rsidR="0065027D" w:rsidRPr="00A61C90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65027D" w:rsidRPr="00A61C9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и национален референдум на 25 октомври 2015г.</w:t>
      </w:r>
      <w:r w:rsidR="0065027D" w:rsidRPr="00A61C9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65027D" w:rsidRPr="00A61C90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територията на община Бургас от квотата на ПП</w:t>
      </w:r>
      <w:r w:rsidR="0065027D" w:rsidRPr="00A61C9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A61C90" w:rsidRPr="00A61C90">
        <w:rPr>
          <w:rFonts w:ascii="Arial" w:eastAsia="Times New Roman" w:hAnsi="Arial" w:cs="Arial"/>
          <w:color w:val="auto"/>
          <w:sz w:val="20"/>
          <w:szCs w:val="20"/>
          <w:lang w:bidi="ar-SA"/>
        </w:rPr>
        <w:t>Атака</w:t>
      </w:r>
    </w:p>
    <w:p w:rsidR="00A61C90" w:rsidRPr="00F31CC4" w:rsidRDefault="00A61C90" w:rsidP="007449FE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FF0000"/>
          <w:sz w:val="20"/>
          <w:szCs w:val="20"/>
          <w:lang w:bidi="ar-SA"/>
        </w:rPr>
      </w:pPr>
    </w:p>
    <w:p w:rsidR="0065027D" w:rsidRPr="00A61C90" w:rsidRDefault="005E735B" w:rsidP="007449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1C90">
        <w:rPr>
          <w:rFonts w:ascii="Arial" w:eastAsia="Times New Roman" w:hAnsi="Arial" w:cs="Arial"/>
          <w:color w:val="auto"/>
          <w:sz w:val="20"/>
          <w:szCs w:val="20"/>
          <w:lang w:bidi="ar-SA"/>
        </w:rPr>
        <w:t>2.</w:t>
      </w:r>
      <w:r w:rsidR="0065027D" w:rsidRPr="00A61C9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Извършване на промени в състава на </w:t>
      </w:r>
      <w:r w:rsidR="0065027D" w:rsidRPr="00A61C9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(</w:t>
      </w:r>
      <w:r w:rsidR="0065027D" w:rsidRPr="00A61C9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СИК) за произвеждане на избори за общински </w:t>
      </w:r>
      <w:proofErr w:type="spellStart"/>
      <w:r w:rsidR="0065027D" w:rsidRPr="00A61C90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65027D" w:rsidRPr="00A61C9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и национален референдум на 25 октомври 2015г.</w:t>
      </w:r>
      <w:r w:rsidR="0065027D" w:rsidRPr="00A61C9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65027D" w:rsidRPr="00A61C90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територията на община Бургас от квотата на ПП</w:t>
      </w:r>
      <w:r w:rsidR="0065027D" w:rsidRPr="00A61C9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A61C90" w:rsidRPr="00A61C90">
        <w:rPr>
          <w:rFonts w:ascii="Arial" w:eastAsia="Times New Roman" w:hAnsi="Arial" w:cs="Arial"/>
          <w:color w:val="auto"/>
          <w:sz w:val="20"/>
          <w:szCs w:val="20"/>
          <w:lang w:bidi="ar-SA"/>
        </w:rPr>
        <w:t>ГЕРБ</w:t>
      </w:r>
    </w:p>
    <w:p w:rsidR="005E735B" w:rsidRPr="00F31CC4" w:rsidRDefault="005E735B" w:rsidP="007449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FF0000"/>
          <w:sz w:val="20"/>
          <w:szCs w:val="20"/>
          <w:lang w:bidi="ar-SA"/>
        </w:rPr>
      </w:pPr>
    </w:p>
    <w:p w:rsidR="00556174" w:rsidRPr="00CE0CA5" w:rsidRDefault="00556174" w:rsidP="007449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3.Заличаване на регистрация на кандидат за общински съветник от кандидатска листа на </w:t>
      </w:r>
      <w:r w:rsidRPr="00CE0CA5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ПП „ПОЛИТИЧЕСКА ПАРТИЯ СОЛИДАРНОСТ” </w:t>
      </w:r>
      <w:r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 участие в изборите за </w:t>
      </w:r>
      <w:r w:rsidRPr="00CE0CA5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общински </w:t>
      </w:r>
      <w:proofErr w:type="spellStart"/>
      <w:r w:rsidRPr="00CE0CA5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съветници</w:t>
      </w:r>
      <w:proofErr w:type="spellEnd"/>
      <w:r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CE0CA5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 в община Бургас. </w:t>
      </w:r>
    </w:p>
    <w:p w:rsidR="00556174" w:rsidRPr="00CE0CA5" w:rsidRDefault="00556174" w:rsidP="007449FE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FF0000"/>
          <w:sz w:val="20"/>
          <w:szCs w:val="20"/>
          <w:lang w:bidi="ar-SA"/>
        </w:rPr>
      </w:pPr>
    </w:p>
    <w:p w:rsidR="00556174" w:rsidRPr="00CE0CA5" w:rsidRDefault="00556174" w:rsidP="007449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4.Заличаване на регистрация на кандидат за общински съветник от кандидатска листа на </w:t>
      </w:r>
      <w:r w:rsidRPr="00CE0CA5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ПП „ПОЛИТИЧЕСКА ПАРТИЯ СОЛИДАРНОСТ” </w:t>
      </w:r>
      <w:r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 участие в изборите за </w:t>
      </w:r>
      <w:r w:rsidRPr="00CE0CA5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общински </w:t>
      </w:r>
      <w:proofErr w:type="spellStart"/>
      <w:r w:rsidRPr="00CE0CA5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съветници</w:t>
      </w:r>
      <w:proofErr w:type="spellEnd"/>
      <w:r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CE0CA5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 в община Бургас. </w:t>
      </w:r>
    </w:p>
    <w:p w:rsidR="00556174" w:rsidRPr="00CE0CA5" w:rsidRDefault="00556174" w:rsidP="007449FE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FF0000"/>
          <w:sz w:val="20"/>
          <w:szCs w:val="20"/>
          <w:lang w:bidi="ar-SA"/>
        </w:rPr>
      </w:pPr>
    </w:p>
    <w:p w:rsidR="00556174" w:rsidRPr="00CE0CA5" w:rsidRDefault="00556174" w:rsidP="007449FE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>5.Жалба от Димитър Бойчев Петров –областен ръководител на ПП ГЕРБ гр.Бургас за неспазване на правилата за предизборна агитация от кандидата за кмет на гр.Бургас, Милчо Лазаров Добрев</w:t>
      </w:r>
    </w:p>
    <w:p w:rsidR="00556174" w:rsidRPr="00CE0CA5" w:rsidRDefault="00556174" w:rsidP="007449FE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FF0000"/>
          <w:sz w:val="20"/>
          <w:szCs w:val="20"/>
          <w:lang w:bidi="ar-SA"/>
        </w:rPr>
      </w:pPr>
    </w:p>
    <w:p w:rsidR="00F60B31" w:rsidRPr="00CE0CA5" w:rsidRDefault="00F60B31" w:rsidP="007449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6.Регистриране на </w:t>
      </w:r>
      <w:proofErr w:type="spellStart"/>
      <w:r w:rsidRPr="00CE0CA5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застъпници</w:t>
      </w:r>
      <w:proofErr w:type="spellEnd"/>
      <w:r w:rsidRPr="00CE0CA5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на</w:t>
      </w:r>
      <w:r w:rsidRPr="00CE0CA5">
        <w:rPr>
          <w:rFonts w:ascii="Arial" w:eastAsia="Times New Roman" w:hAnsi="Arial" w:cs="Arial"/>
          <w:bCs/>
          <w:color w:val="auto"/>
          <w:sz w:val="20"/>
          <w:szCs w:val="20"/>
          <w:lang w:val="en-US" w:bidi="ar-SA"/>
        </w:rPr>
        <w:t xml:space="preserve"> </w:t>
      </w:r>
      <w:r w:rsidRPr="00CE0CA5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кандидатската листа на ПП „България без цензура“ </w:t>
      </w:r>
      <w:r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 произвеждане на избори за общински </w:t>
      </w:r>
      <w:proofErr w:type="spellStart"/>
      <w:r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кметове на 25 октомври 2015г.</w:t>
      </w:r>
    </w:p>
    <w:p w:rsidR="00F60B31" w:rsidRPr="00CE0CA5" w:rsidRDefault="00F60B31" w:rsidP="007449FE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FF0000"/>
          <w:sz w:val="20"/>
          <w:szCs w:val="20"/>
          <w:lang w:bidi="ar-SA"/>
        </w:rPr>
      </w:pPr>
    </w:p>
    <w:p w:rsidR="00A96CBA" w:rsidRPr="00CE0CA5" w:rsidRDefault="00A96CBA" w:rsidP="007449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7.Извършване на промени в състава на </w:t>
      </w:r>
      <w:r w:rsidRPr="00CE0CA5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(</w:t>
      </w:r>
      <w:r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СИК) за произвеждане на избори за общински </w:t>
      </w:r>
      <w:proofErr w:type="spellStart"/>
      <w:r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>съветници</w:t>
      </w:r>
      <w:proofErr w:type="spellEnd"/>
      <w:r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и национален референдум на 25 октомври 2015г.</w:t>
      </w:r>
      <w:r w:rsidRPr="00CE0CA5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територията на община Бургас от квотата на ПП „АБВ (АЛТЕРНАТИВА ЗА БЪЛГАРСКО ВЪЗРАЖДАНЕ)”</w:t>
      </w:r>
    </w:p>
    <w:p w:rsidR="00F60B31" w:rsidRPr="00CE0CA5" w:rsidRDefault="00F60B31" w:rsidP="00A61C90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FF0000"/>
          <w:sz w:val="20"/>
          <w:szCs w:val="20"/>
          <w:lang w:bidi="ar-SA"/>
        </w:rPr>
      </w:pPr>
    </w:p>
    <w:p w:rsidR="005E735B" w:rsidRPr="00CE0CA5" w:rsidRDefault="00A96CBA" w:rsidP="00A61C90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>8</w:t>
      </w:r>
      <w:r w:rsidR="005E735B"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="0065027D"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Извършване на промени в състава на </w:t>
      </w:r>
      <w:r w:rsidR="0065027D" w:rsidRPr="00CE0CA5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(</w:t>
      </w:r>
      <w:r w:rsidR="0065027D"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СИК) за произвеждане на избори за общински </w:t>
      </w:r>
      <w:proofErr w:type="spellStart"/>
      <w:r w:rsidR="0065027D"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65027D"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и национален референдум на 25 октомври 2015г.</w:t>
      </w:r>
      <w:r w:rsidR="0065027D" w:rsidRPr="00CE0CA5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65027D"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територията на община Бургас от квотата на ПП</w:t>
      </w:r>
      <w:r w:rsidR="0065027D" w:rsidRPr="00CE0CA5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65027D"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>ГЕРБ</w:t>
      </w:r>
    </w:p>
    <w:p w:rsidR="00A040AA" w:rsidRPr="00CE0CA5" w:rsidRDefault="00A040AA" w:rsidP="00A61C90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E735B" w:rsidRPr="00CE0CA5" w:rsidRDefault="00A96CBA" w:rsidP="00A61C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="005E735B" w:rsidRPr="00CE0CA5">
        <w:rPr>
          <w:rFonts w:ascii="Arial" w:eastAsia="Times New Roman" w:hAnsi="Arial" w:cs="Arial"/>
          <w:color w:val="auto"/>
          <w:sz w:val="20"/>
          <w:szCs w:val="20"/>
          <w:lang w:bidi="ar-SA"/>
        </w:rPr>
        <w:t>.Разни</w:t>
      </w:r>
    </w:p>
    <w:p w:rsidR="001867AB" w:rsidRPr="001867AB" w:rsidRDefault="001867AB" w:rsidP="005E73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E3423" w:rsidRDefault="00F55CFC" w:rsidP="009361B9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BE719C">
        <w:rPr>
          <w:rFonts w:ascii="Arial" w:hAnsi="Arial" w:cs="Arial"/>
          <w:sz w:val="20"/>
          <w:szCs w:val="20"/>
          <w:u w:val="single"/>
          <w:lang w:val="en-US"/>
        </w:rPr>
        <w:t>1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F55CFC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 </w:t>
      </w:r>
    </w:p>
    <w:p w:rsidR="000E7A6F" w:rsidRDefault="000E7A6F" w:rsidP="009361B9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</w:p>
    <w:p w:rsidR="000E7A6F" w:rsidRPr="000E7A6F" w:rsidRDefault="000E7A6F" w:rsidP="000E7A6F">
      <w:pPr>
        <w:autoSpaceDE w:val="0"/>
        <w:autoSpaceDN w:val="0"/>
        <w:adjustRightInd w:val="0"/>
        <w:ind w:firstLine="567"/>
        <w:jc w:val="center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0E7A6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РЕШЕНИЕ № </w:t>
      </w:r>
      <w:r w:rsidRPr="000E7A6F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180</w:t>
      </w:r>
      <w:r w:rsidRPr="000E7A6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-</w:t>
      </w:r>
      <w:r w:rsidRPr="000E7A6F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 xml:space="preserve"> </w:t>
      </w:r>
      <w:r w:rsidRPr="000E7A6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МИ</w:t>
      </w:r>
      <w:r w:rsidRPr="000E7A6F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/</w:t>
      </w:r>
      <w:r w:rsidRPr="000E7A6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НР</w:t>
      </w:r>
    </w:p>
    <w:p w:rsidR="000E7A6F" w:rsidRPr="000E7A6F" w:rsidRDefault="000E7A6F" w:rsidP="000E7A6F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</w:pPr>
      <w:r w:rsidRPr="000E7A6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Бургас,</w:t>
      </w:r>
      <w:r w:rsidRPr="000E7A6F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 xml:space="preserve"> 1</w:t>
      </w:r>
      <w:r w:rsidR="00EF5707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4</w:t>
      </w:r>
      <w:r w:rsidRPr="000E7A6F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 xml:space="preserve"> </w:t>
      </w:r>
      <w:r w:rsidRPr="000E7A6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октомври 2015 г.</w:t>
      </w:r>
    </w:p>
    <w:p w:rsidR="000E7A6F" w:rsidRPr="000E7A6F" w:rsidRDefault="000E7A6F" w:rsidP="000E7A6F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en-US" w:bidi="ar-SA"/>
        </w:rPr>
      </w:pPr>
    </w:p>
    <w:p w:rsidR="000E7A6F" w:rsidRPr="000E7A6F" w:rsidRDefault="000E7A6F" w:rsidP="000E7A6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E7A6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 Извършване на промени в състава на </w:t>
      </w:r>
      <w:r w:rsidRPr="000E7A6F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(</w:t>
      </w:r>
      <w:r w:rsidRPr="000E7A6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СИК) за произвеждане на избори за общински </w:t>
      </w:r>
      <w:proofErr w:type="spellStart"/>
      <w:r w:rsidRPr="000E7A6F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E7A6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и национален референдум на 25 октомври 2015г.</w:t>
      </w:r>
      <w:r w:rsidRPr="000E7A6F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0E7A6F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територията на община Бургас от квотата на ПП</w:t>
      </w:r>
      <w:r w:rsidRPr="000E7A6F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0E7A6F">
        <w:rPr>
          <w:rFonts w:ascii="Arial" w:eastAsia="Times New Roman" w:hAnsi="Arial" w:cs="Arial"/>
          <w:color w:val="auto"/>
          <w:sz w:val="20"/>
          <w:szCs w:val="20"/>
          <w:lang w:bidi="ar-SA"/>
        </w:rPr>
        <w:t>Атака</w:t>
      </w:r>
    </w:p>
    <w:p w:rsidR="000E7A6F" w:rsidRPr="000E7A6F" w:rsidRDefault="000E7A6F" w:rsidP="000E7A6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E7A6F" w:rsidRPr="000E7A6F" w:rsidRDefault="000E7A6F" w:rsidP="000E7A6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E7A6F">
        <w:rPr>
          <w:rFonts w:ascii="Arial" w:eastAsia="Times New Roman" w:hAnsi="Arial" w:cs="Arial"/>
          <w:color w:val="auto"/>
          <w:sz w:val="20"/>
          <w:szCs w:val="20"/>
          <w:lang w:bidi="ar-SA"/>
        </w:rPr>
        <w:t>В ОИК Бургас е постъпило предложение</w:t>
      </w:r>
      <w:r w:rsidRPr="000E7A6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r w:rsidRPr="000E7A6F">
        <w:rPr>
          <w:rFonts w:ascii="Arial" w:eastAsia="Times New Roman" w:hAnsi="Arial" w:cs="Arial"/>
          <w:color w:val="auto"/>
          <w:sz w:val="20"/>
          <w:szCs w:val="20"/>
          <w:lang w:bidi="ar-SA"/>
        </w:rPr>
        <w:t>с вх.№ 6</w:t>
      </w:r>
      <w:r w:rsidRPr="000E7A6F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6</w:t>
      </w:r>
      <w:r w:rsidRPr="000E7A6F">
        <w:rPr>
          <w:rFonts w:ascii="Arial" w:eastAsia="Times New Roman" w:hAnsi="Arial" w:cs="Arial"/>
          <w:color w:val="auto"/>
          <w:sz w:val="20"/>
          <w:szCs w:val="20"/>
          <w:lang w:bidi="ar-SA"/>
        </w:rPr>
        <w:t>/ 1</w:t>
      </w:r>
      <w:r w:rsidRPr="000E7A6F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2</w:t>
      </w:r>
      <w:r w:rsidRPr="000E7A6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.10.2015г. на ОИК – Бургас, за извършване на промени в състави на СИК на територията на община Бургас от Сергей Георгиев </w:t>
      </w:r>
      <w:proofErr w:type="spellStart"/>
      <w:r w:rsidRPr="000E7A6F">
        <w:rPr>
          <w:rFonts w:ascii="Arial" w:eastAsia="Times New Roman" w:hAnsi="Arial" w:cs="Arial"/>
          <w:color w:val="auto"/>
          <w:sz w:val="20"/>
          <w:szCs w:val="20"/>
          <w:lang w:bidi="ar-SA"/>
        </w:rPr>
        <w:t>Зайранов</w:t>
      </w:r>
      <w:proofErr w:type="spellEnd"/>
      <w:r w:rsidRPr="000E7A6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</w:t>
      </w:r>
      <w:proofErr w:type="spellStart"/>
      <w:r w:rsidRPr="000E7A6F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преупълномощен</w:t>
      </w:r>
      <w:proofErr w:type="spellEnd"/>
      <w:r w:rsidRPr="000E7A6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 пълномощно от 17.08.2015 </w:t>
      </w:r>
      <w:proofErr w:type="spellStart"/>
      <w:r w:rsidRPr="000E7A6F">
        <w:rPr>
          <w:rFonts w:ascii="Arial" w:eastAsia="Times New Roman" w:hAnsi="Arial" w:cs="Arial"/>
          <w:color w:val="auto"/>
          <w:sz w:val="20"/>
          <w:szCs w:val="20"/>
          <w:lang w:bidi="ar-SA"/>
        </w:rPr>
        <w:t>год</w:t>
      </w:r>
      <w:proofErr w:type="spellEnd"/>
      <w:r w:rsidRPr="000E7A6F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.</w:t>
      </w:r>
      <w:r w:rsidRPr="000E7A6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Димитър Димчев Димов,– в качеството му на пълномощник на Волен Николов Сидеров,–председател и представляващ </w:t>
      </w:r>
      <w:proofErr w:type="spellStart"/>
      <w:r w:rsidRPr="000E7A6F">
        <w:rPr>
          <w:rFonts w:ascii="Arial" w:eastAsia="Times New Roman" w:hAnsi="Arial" w:cs="Arial"/>
          <w:color w:val="auto"/>
          <w:sz w:val="20"/>
          <w:szCs w:val="20"/>
          <w:lang w:bidi="ar-SA"/>
        </w:rPr>
        <w:t>партият</w:t>
      </w:r>
      <w:proofErr w:type="spellEnd"/>
      <w:r w:rsidRPr="000E7A6F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a</w:t>
      </w:r>
      <w:r w:rsidRPr="000E7A6F">
        <w:rPr>
          <w:rFonts w:ascii="Arial" w:eastAsia="Times New Roman" w:hAnsi="Arial" w:cs="Arial"/>
          <w:color w:val="auto"/>
          <w:sz w:val="20"/>
          <w:szCs w:val="20"/>
          <w:lang w:bidi="ar-SA"/>
        </w:rPr>
        <w:t>, придружено с всички изискуеми документи.</w:t>
      </w:r>
    </w:p>
    <w:p w:rsidR="000E7A6F" w:rsidRPr="000E7A6F" w:rsidRDefault="000E7A6F" w:rsidP="000E7A6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0E7A6F">
        <w:rPr>
          <w:rFonts w:ascii="Arial" w:eastAsia="Times New Roman" w:hAnsi="Arial" w:cs="Arial"/>
          <w:color w:val="auto"/>
          <w:sz w:val="20"/>
          <w:szCs w:val="20"/>
          <w:lang w:bidi="ar-SA"/>
        </w:rPr>
        <w:t>Общинска избирателна комисия - Бургас,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</w:t>
      </w:r>
      <w:r w:rsidRPr="000E7A6F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, </w:t>
      </w:r>
      <w:r w:rsidRPr="000E7A6F">
        <w:rPr>
          <w:rFonts w:ascii="Arial" w:eastAsia="Times New Roman" w:hAnsi="Arial" w:cs="Arial"/>
          <w:color w:val="auto"/>
          <w:sz w:val="20"/>
          <w:szCs w:val="20"/>
          <w:lang w:bidi="ar-SA"/>
        </w:rPr>
        <w:t>т.5 и чл.89, ал.1 от Изборния кодекс, Решение №1984/08.09.2015г. на ЦИК</w:t>
      </w:r>
    </w:p>
    <w:p w:rsidR="000E7A6F" w:rsidRDefault="000E7A6F" w:rsidP="000E7A6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  <w:r w:rsidRPr="000E7A6F"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  <w:t>РЕШИ:</w:t>
      </w:r>
    </w:p>
    <w:p w:rsidR="001156A2" w:rsidRPr="000E7A6F" w:rsidRDefault="001156A2" w:rsidP="000E7A6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</w:p>
    <w:p w:rsidR="000E7A6F" w:rsidRPr="000E7A6F" w:rsidRDefault="000E7A6F" w:rsidP="000E7A6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E7A6F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ДОПУСКА  промяна в поименния състав на СИК на територията на Община  Бургас от квотата на ПП Атака , съгласно представеното предложение както следва:</w:t>
      </w:r>
    </w:p>
    <w:p w:rsidR="000E7A6F" w:rsidRPr="000E7A6F" w:rsidRDefault="000E7A6F" w:rsidP="000E7A6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Calibri" w:eastAsia="Calibri" w:hAnsi="Calibri" w:cs="Times New Roman"/>
          <w:color w:val="auto"/>
          <w:sz w:val="20"/>
          <w:szCs w:val="20"/>
          <w:lang w:bidi="ar-SA"/>
        </w:rPr>
      </w:pPr>
      <w:r w:rsidRPr="000E7A6F">
        <w:rPr>
          <w:rFonts w:ascii="Calibri" w:eastAsia="Calibri" w:hAnsi="Calibri" w:cs="Times New Roman"/>
          <w:color w:val="auto"/>
          <w:sz w:val="22"/>
          <w:szCs w:val="22"/>
          <w:lang w:bidi="ar-SA"/>
        </w:rPr>
        <w:fldChar w:fldCharType="begin"/>
      </w:r>
      <w:r w:rsidRPr="000E7A6F">
        <w:rPr>
          <w:rFonts w:ascii="Calibri" w:eastAsia="Calibri" w:hAnsi="Calibri" w:cs="Times New Roman"/>
          <w:color w:val="auto"/>
          <w:sz w:val="22"/>
          <w:szCs w:val="22"/>
          <w:lang w:bidi="ar-SA"/>
        </w:rPr>
        <w:instrText xml:space="preserve"> LINK Excel.Sheet.8 "\\\\pc01\\IZBORI2015\\СИК\\Предложения на партиите за замени в СИК\\Промени 13.10\\Смени 5 Атака.xls" "Sheet1!R1C1:R6C12" \a \f 4 \h  \* MERGEFORMAT </w:instrText>
      </w:r>
      <w:r w:rsidRPr="000E7A6F">
        <w:rPr>
          <w:rFonts w:ascii="Calibri" w:eastAsia="Calibri" w:hAnsi="Calibri" w:cs="Times New Roman"/>
          <w:color w:val="auto"/>
          <w:sz w:val="22"/>
          <w:szCs w:val="22"/>
          <w:lang w:bidi="ar-SA"/>
        </w:rPr>
        <w:fldChar w:fldCharType="separate"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851"/>
        <w:gridCol w:w="2126"/>
        <w:gridCol w:w="1418"/>
        <w:gridCol w:w="2976"/>
      </w:tblGrid>
      <w:tr w:rsidR="000E7A6F" w:rsidRPr="000E7A6F" w:rsidTr="003069CB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0E7A6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СИК 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0E7A6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Длъжн</w:t>
            </w:r>
            <w:proofErr w:type="spellEnd"/>
            <w:r w:rsidRPr="000E7A6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0E7A6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Партия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0E7A6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Име, презиме и 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6F" w:rsidRPr="000E7A6F" w:rsidRDefault="000E7A6F" w:rsidP="000E7A6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F" w:rsidRPr="000E7A6F" w:rsidRDefault="000E7A6F" w:rsidP="000E7A6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0E7A6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Заменян член</w:t>
            </w:r>
          </w:p>
        </w:tc>
      </w:tr>
      <w:tr w:rsidR="000E7A6F" w:rsidRPr="000E7A6F" w:rsidTr="003069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02-04-00-078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proofErr w:type="spellStart"/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Секр</w:t>
            </w:r>
            <w:proofErr w:type="spellEnd"/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Атака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Станка Кирилова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Красимир Георгиев Киряков</w:t>
            </w:r>
          </w:p>
        </w:tc>
      </w:tr>
      <w:tr w:rsidR="000E7A6F" w:rsidRPr="000E7A6F" w:rsidTr="003069CB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02-04-00-108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Зам.</w:t>
            </w:r>
            <w:proofErr w:type="spellStart"/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Предс</w:t>
            </w:r>
            <w:proofErr w:type="spellEnd"/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Атака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Радка Колева Чолакова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Слав Станков Славов</w:t>
            </w:r>
          </w:p>
        </w:tc>
      </w:tr>
      <w:tr w:rsidR="000E7A6F" w:rsidRPr="000E7A6F" w:rsidTr="003069CB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02-04-00-128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Атака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Веселин Еленов Димитров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Йорданка Тодорова Михалева </w:t>
            </w:r>
          </w:p>
        </w:tc>
      </w:tr>
      <w:tr w:rsidR="000E7A6F" w:rsidRPr="000E7A6F" w:rsidTr="003069CB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02-04-00-137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Атака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Слава Стоилова Янчева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Иванка Колева Стамова </w:t>
            </w:r>
          </w:p>
        </w:tc>
      </w:tr>
      <w:tr w:rsidR="000E7A6F" w:rsidRPr="000E7A6F" w:rsidTr="003069CB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02-04-00-219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Зам.</w:t>
            </w:r>
            <w:proofErr w:type="spellStart"/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Предс</w:t>
            </w:r>
            <w:proofErr w:type="spellEnd"/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Атака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Слав Станков Славов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6F" w:rsidRPr="000E7A6F" w:rsidRDefault="000E7A6F" w:rsidP="000E7A6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0E7A6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Милен Иванов Пеев </w:t>
            </w:r>
          </w:p>
        </w:tc>
      </w:tr>
    </w:tbl>
    <w:p w:rsidR="000E7A6F" w:rsidRPr="000E7A6F" w:rsidRDefault="000E7A6F" w:rsidP="000E7A6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E7A6F">
        <w:rPr>
          <w:rFonts w:ascii="Arial" w:eastAsia="Times New Roman" w:hAnsi="Arial" w:cs="Arial"/>
          <w:color w:val="auto"/>
          <w:sz w:val="20"/>
          <w:szCs w:val="20"/>
          <w:lang w:bidi="ar-SA"/>
        </w:rPr>
        <w:fldChar w:fldCharType="end"/>
      </w:r>
    </w:p>
    <w:p w:rsidR="000E7A6F" w:rsidRPr="000E7A6F" w:rsidRDefault="000E7A6F" w:rsidP="000E7A6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E7A6F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подлежи на оспорване по реда на чл.88  пред Централната избирателна комисия в тридневен срок от обявяването му.</w:t>
      </w:r>
    </w:p>
    <w:p w:rsidR="000E7A6F" w:rsidRPr="000E7A6F" w:rsidRDefault="000E7A6F" w:rsidP="000E7A6F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E7A6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ind w:firstLine="426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widowControl/>
              <w:ind w:firstLine="4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ind w:firstLine="426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1156A2" w:rsidRPr="00CA004B" w:rsidTr="006B66A6">
        <w:tc>
          <w:tcPr>
            <w:tcW w:w="550" w:type="dxa"/>
            <w:shd w:val="clear" w:color="auto" w:fill="auto"/>
          </w:tcPr>
          <w:p w:rsidR="001156A2" w:rsidRPr="00CA004B" w:rsidRDefault="001156A2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1156A2" w:rsidRPr="00CA004B" w:rsidRDefault="001156A2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1156A2" w:rsidRPr="00CA004B" w:rsidRDefault="001156A2" w:rsidP="006B66A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156A2" w:rsidRPr="00CA004B" w:rsidRDefault="001156A2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156A2" w:rsidRPr="00CA004B" w:rsidTr="006B66A6">
        <w:tc>
          <w:tcPr>
            <w:tcW w:w="550" w:type="dxa"/>
            <w:shd w:val="clear" w:color="auto" w:fill="auto"/>
          </w:tcPr>
          <w:p w:rsidR="001156A2" w:rsidRPr="00CA004B" w:rsidRDefault="001156A2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1156A2" w:rsidRPr="00CA004B" w:rsidRDefault="001156A2" w:rsidP="00515C5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1156A2" w:rsidRPr="00CA004B" w:rsidRDefault="001156A2" w:rsidP="006B66A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156A2" w:rsidRPr="00CA004B" w:rsidRDefault="001156A2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156A2" w:rsidRPr="00CA004B" w:rsidTr="006B66A6">
        <w:tc>
          <w:tcPr>
            <w:tcW w:w="550" w:type="dxa"/>
            <w:shd w:val="clear" w:color="auto" w:fill="auto"/>
          </w:tcPr>
          <w:p w:rsidR="001156A2" w:rsidRPr="00CA004B" w:rsidRDefault="001156A2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1156A2" w:rsidRPr="00CA004B" w:rsidRDefault="001156A2" w:rsidP="001156A2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1156A2" w:rsidRPr="00CA004B" w:rsidRDefault="001156A2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156A2" w:rsidRPr="00CA004B" w:rsidRDefault="001156A2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156A2" w:rsidRPr="00CA004B" w:rsidTr="006B66A6">
        <w:tc>
          <w:tcPr>
            <w:tcW w:w="550" w:type="dxa"/>
            <w:shd w:val="clear" w:color="auto" w:fill="auto"/>
          </w:tcPr>
          <w:p w:rsidR="001156A2" w:rsidRPr="00CA004B" w:rsidRDefault="001156A2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1156A2" w:rsidRPr="00CA004B" w:rsidRDefault="001156A2" w:rsidP="00515C5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1156A2" w:rsidRPr="00CA004B" w:rsidRDefault="001156A2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156A2" w:rsidRPr="00CA004B" w:rsidRDefault="001156A2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156A2" w:rsidRPr="00CA004B" w:rsidTr="006B66A6">
        <w:tc>
          <w:tcPr>
            <w:tcW w:w="550" w:type="dxa"/>
            <w:shd w:val="clear" w:color="auto" w:fill="auto"/>
          </w:tcPr>
          <w:p w:rsidR="001156A2" w:rsidRPr="00CA004B" w:rsidRDefault="001156A2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1156A2" w:rsidRPr="00CA004B" w:rsidRDefault="001156A2" w:rsidP="00515C5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1156A2" w:rsidRPr="00CA004B" w:rsidRDefault="001156A2" w:rsidP="006B66A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156A2" w:rsidRPr="00CA004B" w:rsidRDefault="001156A2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156A2" w:rsidRPr="00CA004B" w:rsidTr="006B66A6">
        <w:tc>
          <w:tcPr>
            <w:tcW w:w="550" w:type="dxa"/>
            <w:shd w:val="clear" w:color="auto" w:fill="auto"/>
          </w:tcPr>
          <w:p w:rsidR="001156A2" w:rsidRPr="00CA004B" w:rsidRDefault="001156A2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1156A2" w:rsidRPr="00CA004B" w:rsidRDefault="001156A2" w:rsidP="00515C5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1156A2" w:rsidRPr="00CA004B" w:rsidRDefault="001156A2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156A2" w:rsidRPr="00CA004B" w:rsidRDefault="001156A2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156A2" w:rsidRPr="00CA004B" w:rsidTr="006B66A6">
        <w:tc>
          <w:tcPr>
            <w:tcW w:w="550" w:type="dxa"/>
            <w:shd w:val="clear" w:color="auto" w:fill="auto"/>
          </w:tcPr>
          <w:p w:rsidR="001156A2" w:rsidRPr="00CA004B" w:rsidRDefault="001156A2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1156A2" w:rsidRPr="00CA004B" w:rsidRDefault="001156A2" w:rsidP="00515C5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1156A2" w:rsidRPr="00CA004B" w:rsidRDefault="001156A2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156A2" w:rsidRPr="00CA004B" w:rsidRDefault="001156A2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156A2" w:rsidRPr="00CA004B" w:rsidTr="006B66A6">
        <w:tc>
          <w:tcPr>
            <w:tcW w:w="550" w:type="dxa"/>
            <w:shd w:val="clear" w:color="auto" w:fill="auto"/>
          </w:tcPr>
          <w:p w:rsidR="001156A2" w:rsidRPr="00CA004B" w:rsidRDefault="001156A2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1156A2" w:rsidRPr="00CA004B" w:rsidRDefault="001156A2" w:rsidP="00515C5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1156A2" w:rsidRPr="00CA004B" w:rsidRDefault="001156A2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156A2" w:rsidRPr="00CA004B" w:rsidRDefault="001156A2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156A2" w:rsidRPr="00CA004B" w:rsidTr="006B66A6">
        <w:tc>
          <w:tcPr>
            <w:tcW w:w="550" w:type="dxa"/>
            <w:shd w:val="clear" w:color="auto" w:fill="auto"/>
          </w:tcPr>
          <w:p w:rsidR="001156A2" w:rsidRPr="00CA004B" w:rsidRDefault="001156A2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1156A2" w:rsidRPr="00CA004B" w:rsidRDefault="001156A2" w:rsidP="00515C5E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1156A2" w:rsidRPr="00CA004B" w:rsidRDefault="001156A2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156A2" w:rsidRPr="00CA004B" w:rsidRDefault="001156A2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156A2" w:rsidRPr="00CA004B" w:rsidTr="006B66A6">
        <w:tc>
          <w:tcPr>
            <w:tcW w:w="550" w:type="dxa"/>
            <w:shd w:val="clear" w:color="auto" w:fill="auto"/>
          </w:tcPr>
          <w:p w:rsidR="001156A2" w:rsidRPr="00CA004B" w:rsidRDefault="001156A2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1156A2" w:rsidRPr="00CA004B" w:rsidRDefault="001156A2" w:rsidP="00515C5E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1156A2" w:rsidRPr="00CA004B" w:rsidRDefault="001156A2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156A2" w:rsidRPr="00CA004B" w:rsidRDefault="001156A2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1156A2" w:rsidRDefault="001156A2" w:rsidP="00284C0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84C05" w:rsidRPr="00CA004B" w:rsidRDefault="00284C05" w:rsidP="00284C0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1156A2"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1156A2"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284C05" w:rsidRPr="00E452BA" w:rsidRDefault="00284C05" w:rsidP="00284C0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062A28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E452BA"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35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ч</w:t>
      </w:r>
    </w:p>
    <w:p w:rsidR="008C762E" w:rsidRDefault="008C762E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val="en-US" w:eastAsia="en-US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F55CFC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 </w:t>
      </w:r>
    </w:p>
    <w:p w:rsidR="00982B4A" w:rsidRDefault="00982B4A" w:rsidP="008C762E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2F02FB" w:rsidRPr="002F02FB" w:rsidRDefault="002F02FB" w:rsidP="002F02FB">
      <w:pPr>
        <w:autoSpaceDE w:val="0"/>
        <w:autoSpaceDN w:val="0"/>
        <w:adjustRightInd w:val="0"/>
        <w:ind w:firstLine="567"/>
        <w:jc w:val="center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2F02F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РЕШЕНИЕ № 1</w:t>
      </w:r>
      <w:r w:rsidRPr="002F02FB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81</w:t>
      </w:r>
      <w:r w:rsidRPr="002F02F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-МИ</w:t>
      </w:r>
      <w:r w:rsidRPr="002F02FB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/</w:t>
      </w:r>
      <w:r w:rsidRPr="002F02F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НР</w:t>
      </w:r>
    </w:p>
    <w:p w:rsidR="002F02FB" w:rsidRPr="002F02FB" w:rsidRDefault="002F02FB" w:rsidP="002F02FB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</w:pPr>
      <w:r w:rsidRPr="002F02F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Бургас,</w:t>
      </w:r>
      <w:r w:rsidRPr="002F02FB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 xml:space="preserve"> 1</w:t>
      </w:r>
      <w:r w:rsidR="006F785A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4</w:t>
      </w:r>
      <w:r w:rsidRPr="002F02FB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 xml:space="preserve"> </w:t>
      </w:r>
      <w:r w:rsidRPr="002F02F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октомври 2015 г.</w:t>
      </w:r>
    </w:p>
    <w:p w:rsidR="002F02FB" w:rsidRPr="002F02FB" w:rsidRDefault="002F02FB" w:rsidP="002F02FB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en-US" w:bidi="ar-SA"/>
        </w:rPr>
      </w:pPr>
    </w:p>
    <w:p w:rsidR="002F02FB" w:rsidRPr="002F02FB" w:rsidRDefault="002F02FB" w:rsidP="002F02F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F02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 Извършване на промени в състава на </w:t>
      </w:r>
      <w:r w:rsidRPr="002F02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(</w:t>
      </w:r>
      <w:r w:rsidRPr="002F02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СИК) за произвеждане на избори за общински </w:t>
      </w:r>
      <w:proofErr w:type="spellStart"/>
      <w:r w:rsidRPr="002F02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2F02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и национален референдум на 25 октомври 2015г.</w:t>
      </w:r>
      <w:r w:rsidRPr="002F02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2F02FB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територията на община Бургас от квотата на ПП</w:t>
      </w:r>
      <w:r w:rsidRPr="002F02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2F02FB">
        <w:rPr>
          <w:rFonts w:ascii="Arial" w:eastAsia="Times New Roman" w:hAnsi="Arial" w:cs="Arial"/>
          <w:color w:val="auto"/>
          <w:sz w:val="20"/>
          <w:szCs w:val="20"/>
          <w:lang w:bidi="ar-SA"/>
        </w:rPr>
        <w:t>ГЕРБ</w:t>
      </w:r>
    </w:p>
    <w:p w:rsidR="002F02FB" w:rsidRPr="002F02FB" w:rsidRDefault="002F02FB" w:rsidP="002F02F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F02FB" w:rsidRPr="002F02FB" w:rsidRDefault="002F02FB" w:rsidP="002F02F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F02FB">
        <w:rPr>
          <w:rFonts w:ascii="Arial" w:eastAsia="Times New Roman" w:hAnsi="Arial" w:cs="Arial"/>
          <w:color w:val="auto"/>
          <w:sz w:val="20"/>
          <w:szCs w:val="20"/>
          <w:lang w:bidi="ar-SA"/>
        </w:rPr>
        <w:t>В ОИК Бургас е постъпило предложение</w:t>
      </w:r>
      <w:r w:rsidRPr="002F02F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r w:rsidRPr="002F02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 вх.№ </w:t>
      </w:r>
      <w:proofErr w:type="gramStart"/>
      <w:r w:rsidRPr="002F02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68</w:t>
      </w:r>
      <w:r w:rsidRPr="002F02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/ </w:t>
      </w:r>
      <w:r w:rsidRPr="002F02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12</w:t>
      </w:r>
      <w:r w:rsidRPr="002F02FB">
        <w:rPr>
          <w:rFonts w:ascii="Arial" w:eastAsia="Times New Roman" w:hAnsi="Arial" w:cs="Arial"/>
          <w:color w:val="auto"/>
          <w:sz w:val="20"/>
          <w:szCs w:val="20"/>
          <w:lang w:bidi="ar-SA"/>
        </w:rPr>
        <w:t>.10.2015г.</w:t>
      </w:r>
      <w:proofErr w:type="gramEnd"/>
      <w:r w:rsidRPr="002F02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ОИК – Бургас, за извършване на промени в състави на СИК на територията на община Бургас от  Димитър Бойчев Петров, упълномощен с пълномощно  № КО-Г-056/14.08.2015 от Бойко Методиев Борисов в качеството му председател и представляващ </w:t>
      </w:r>
      <w:proofErr w:type="spellStart"/>
      <w:r w:rsidRPr="002F02FB">
        <w:rPr>
          <w:rFonts w:ascii="Arial" w:eastAsia="Times New Roman" w:hAnsi="Arial" w:cs="Arial"/>
          <w:color w:val="auto"/>
          <w:sz w:val="20"/>
          <w:szCs w:val="20"/>
          <w:lang w:bidi="ar-SA"/>
        </w:rPr>
        <w:t>партият</w:t>
      </w:r>
      <w:proofErr w:type="spellEnd"/>
      <w:r w:rsidRPr="002F02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a</w:t>
      </w:r>
      <w:r w:rsidRPr="002F02FB">
        <w:rPr>
          <w:rFonts w:ascii="Arial" w:eastAsia="Times New Roman" w:hAnsi="Arial" w:cs="Arial"/>
          <w:color w:val="auto"/>
          <w:sz w:val="20"/>
          <w:szCs w:val="20"/>
          <w:lang w:bidi="ar-SA"/>
        </w:rPr>
        <w:t>, придружено с всички изискуеми документи.</w:t>
      </w:r>
    </w:p>
    <w:p w:rsidR="002F02FB" w:rsidRPr="002F02FB" w:rsidRDefault="002F02FB" w:rsidP="002F02F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2F02FB">
        <w:rPr>
          <w:rFonts w:ascii="Arial" w:eastAsia="Times New Roman" w:hAnsi="Arial" w:cs="Arial"/>
          <w:color w:val="auto"/>
          <w:sz w:val="20"/>
          <w:szCs w:val="20"/>
          <w:lang w:bidi="ar-SA"/>
        </w:rPr>
        <w:t>Общинска избирателна комисия - Бургас,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</w:t>
      </w:r>
      <w:r w:rsidRPr="002F02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, </w:t>
      </w:r>
      <w:r w:rsidRPr="002F02FB">
        <w:rPr>
          <w:rFonts w:ascii="Arial" w:eastAsia="Times New Roman" w:hAnsi="Arial" w:cs="Arial"/>
          <w:color w:val="auto"/>
          <w:sz w:val="20"/>
          <w:szCs w:val="20"/>
          <w:lang w:bidi="ar-SA"/>
        </w:rPr>
        <w:t>т.5 и чл.89, ал.1 от Изборния кодекс, Решение №1984/08.09.2015г. на ЦИК</w:t>
      </w:r>
    </w:p>
    <w:p w:rsidR="002F02FB" w:rsidRPr="002F02FB" w:rsidRDefault="002F02FB" w:rsidP="002F02FB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</w:p>
    <w:p w:rsidR="002F02FB" w:rsidRDefault="002F02FB" w:rsidP="002F02F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  <w:r w:rsidRPr="002F02FB"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  <w:t>РЕШИ:</w:t>
      </w:r>
    </w:p>
    <w:p w:rsidR="0002387E" w:rsidRPr="002F02FB" w:rsidRDefault="0002387E" w:rsidP="002F02F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</w:p>
    <w:p w:rsidR="002F02FB" w:rsidRDefault="002F02FB" w:rsidP="002F02F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F02F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ДОПУСКА промяна в поименния състав на СИК на територията на Община Бургас от квотата на ПП ГЕРБ , съгласно представеното предложение както следва:</w:t>
      </w:r>
    </w:p>
    <w:p w:rsidR="0002387E" w:rsidRPr="002F02FB" w:rsidRDefault="0002387E" w:rsidP="002F02F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2835"/>
        <w:gridCol w:w="1418"/>
        <w:gridCol w:w="2835"/>
      </w:tblGrid>
      <w:tr w:rsidR="002F02FB" w:rsidRPr="002F02FB" w:rsidTr="003069CB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F02FB" w:rsidRPr="002F02FB" w:rsidRDefault="002F02FB" w:rsidP="002F0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2F02F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СИК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F02FB" w:rsidRPr="002F02FB" w:rsidRDefault="002F02FB" w:rsidP="002F02FB">
            <w:pPr>
              <w:widowControl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2F02F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ДЛЪЖНОСТ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F02FB" w:rsidRPr="002F02FB" w:rsidRDefault="002F02FB" w:rsidP="002F0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2F02F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ТРИ ИМЕНА НА НОВОТО ПРЕДЛОЖЕНИЕ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</w:tcPr>
          <w:p w:rsidR="002F02FB" w:rsidRPr="002F02FB" w:rsidRDefault="002F02FB" w:rsidP="002F0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F02FB" w:rsidRPr="002F02FB" w:rsidRDefault="002F02FB" w:rsidP="002F0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2F02F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ТРИТЕ ИМЕНА НА ЗАМЕНЕН ЧЛЕН</w:t>
            </w:r>
          </w:p>
        </w:tc>
      </w:tr>
      <w:tr w:rsidR="002F02FB" w:rsidRPr="002F02FB" w:rsidTr="00556174">
        <w:trPr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02-04-00-034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Член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Любов Георгиева Бакалова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Димка Тодорова Димова</w:t>
            </w:r>
          </w:p>
        </w:tc>
      </w:tr>
      <w:tr w:rsidR="002F02FB" w:rsidRPr="002F02FB" w:rsidTr="00556174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02-04-00-052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Член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Марийка Стойчева Милева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Мила Илиева Ковачева</w:t>
            </w:r>
          </w:p>
        </w:tc>
      </w:tr>
      <w:tr w:rsidR="002F02FB" w:rsidRPr="002F02FB" w:rsidTr="00556174">
        <w:trPr>
          <w:trHeight w:val="4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02-04-00-289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Зам.-председател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Кристин Кирилова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Ана Иванова Петкова</w:t>
            </w:r>
          </w:p>
        </w:tc>
      </w:tr>
      <w:tr w:rsidR="002F02FB" w:rsidRPr="002F02FB" w:rsidTr="00556174">
        <w:trPr>
          <w:trHeight w:val="6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02-04-00-129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Член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Красимира Николова Стефанова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Белла Стоянова </w:t>
            </w:r>
            <w:proofErr w:type="spellStart"/>
            <w:r w:rsidRPr="002F02FB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Деспотова</w:t>
            </w:r>
            <w:proofErr w:type="spellEnd"/>
          </w:p>
        </w:tc>
      </w:tr>
      <w:tr w:rsidR="002F02FB" w:rsidRPr="002F02FB" w:rsidTr="00556174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02-04-00-132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Секретар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Мария Николова Харизанова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Бинка Панайотова Петкова</w:t>
            </w:r>
          </w:p>
        </w:tc>
      </w:tr>
      <w:tr w:rsidR="002F02FB" w:rsidRPr="002F02FB" w:rsidTr="00556174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02-04-00-283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Зам.-председател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Елена Дечева Динева - 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Илко Тодоров </w:t>
            </w:r>
            <w:proofErr w:type="spellStart"/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Карагутов</w:t>
            </w:r>
            <w:proofErr w:type="spellEnd"/>
          </w:p>
        </w:tc>
      </w:tr>
      <w:tr w:rsidR="002F02FB" w:rsidRPr="002F02FB" w:rsidTr="00556174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02-04-00-284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Секретар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Димитър Толев </w:t>
            </w:r>
            <w:proofErr w:type="spellStart"/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Чепов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Гергана Иванова </w:t>
            </w:r>
            <w:proofErr w:type="spellStart"/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Карагутова</w:t>
            </w:r>
            <w:proofErr w:type="spellEnd"/>
          </w:p>
        </w:tc>
      </w:tr>
      <w:tr w:rsidR="002F02FB" w:rsidRPr="002F02FB" w:rsidTr="00556174">
        <w:trPr>
          <w:trHeight w:val="64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02-04-00-176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Член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Иван Николов Добрев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Магдалена  Димитрова </w:t>
            </w:r>
            <w:proofErr w:type="spellStart"/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Шурелова</w:t>
            </w:r>
            <w:proofErr w:type="spellEnd"/>
          </w:p>
        </w:tc>
      </w:tr>
      <w:tr w:rsidR="002F02FB" w:rsidRPr="002F02FB" w:rsidTr="00556174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02-04-00-178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Член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Мариета Райкова 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2FB" w:rsidRPr="002F02FB" w:rsidRDefault="002F02FB" w:rsidP="002F02F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F02F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Татяна Маринова Стоянова</w:t>
            </w:r>
          </w:p>
        </w:tc>
      </w:tr>
    </w:tbl>
    <w:p w:rsidR="002F02FB" w:rsidRPr="002F02FB" w:rsidRDefault="002F02FB" w:rsidP="002F02F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F02FB" w:rsidRPr="002F02FB" w:rsidRDefault="002F02FB" w:rsidP="002F02F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F02FB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подлежи на оспорване по реда на чл.88  пред Централната избирателна комисия в тридневен срок от обявяването му.</w:t>
      </w:r>
    </w:p>
    <w:p w:rsidR="002F02FB" w:rsidRDefault="002F02FB" w:rsidP="008C762E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2F02FB" w:rsidRDefault="002F02FB" w:rsidP="008C762E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62A28" w:rsidRDefault="00062A28" w:rsidP="00062A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62A28" w:rsidRPr="00CA004B" w:rsidRDefault="00062A28" w:rsidP="00062A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062A28" w:rsidRPr="00E452BA" w:rsidRDefault="00062A28" w:rsidP="00062A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,3</w:t>
      </w:r>
      <w:r w:rsidR="00EA46DF">
        <w:rPr>
          <w:rFonts w:ascii="Arial" w:eastAsia="Times New Roman" w:hAnsi="Arial" w:cs="Arial"/>
          <w:color w:val="auto"/>
          <w:sz w:val="20"/>
          <w:szCs w:val="20"/>
          <w:lang w:bidi="ar-SA"/>
        </w:rPr>
        <w:t>7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ч</w:t>
      </w:r>
    </w:p>
    <w:p w:rsidR="002F02FB" w:rsidRDefault="002F02FB" w:rsidP="008C762E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C03A64" w:rsidRDefault="00C03A64" w:rsidP="00C03A6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8C762E">
        <w:rPr>
          <w:rFonts w:ascii="Arial" w:hAnsi="Arial" w:cs="Arial"/>
          <w:sz w:val="20"/>
          <w:szCs w:val="20"/>
          <w:u w:val="single"/>
        </w:rPr>
        <w:t>3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F55CFC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 </w:t>
      </w:r>
    </w:p>
    <w:p w:rsidR="009F06F0" w:rsidRPr="009F06F0" w:rsidRDefault="009F06F0" w:rsidP="009F06F0">
      <w:pPr>
        <w:spacing w:after="120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  <w:r w:rsidRPr="009F06F0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РЕШЕНИЕ № 1</w:t>
      </w:r>
      <w:r w:rsidRPr="009F06F0">
        <w:rPr>
          <w:rFonts w:ascii="Arial" w:eastAsia="Times New Roman" w:hAnsi="Arial" w:cs="Arial"/>
          <w:b/>
          <w:bCs/>
          <w:spacing w:val="2"/>
          <w:sz w:val="20"/>
          <w:szCs w:val="20"/>
          <w:lang w:val="en-US" w:bidi="ar-SA"/>
        </w:rPr>
        <w:t>82</w:t>
      </w:r>
      <w:r w:rsidRPr="009F06F0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bidi="ar-SA"/>
        </w:rPr>
        <w:t>-</w:t>
      </w:r>
      <w:r w:rsidRPr="009F06F0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МИ</w:t>
      </w:r>
    </w:p>
    <w:p w:rsidR="009F06F0" w:rsidRPr="009F06F0" w:rsidRDefault="009F06F0" w:rsidP="009F06F0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  <w:r w:rsidRPr="009F06F0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 xml:space="preserve">Бургас, </w:t>
      </w:r>
      <w:r w:rsidRPr="009F06F0">
        <w:rPr>
          <w:rFonts w:ascii="Arial" w:eastAsia="Times New Roman" w:hAnsi="Arial" w:cs="Arial"/>
          <w:b/>
          <w:bCs/>
          <w:spacing w:val="2"/>
          <w:sz w:val="20"/>
          <w:szCs w:val="20"/>
          <w:lang w:val="en-US" w:bidi="ar-SA"/>
        </w:rPr>
        <w:t>14</w:t>
      </w:r>
      <w:r w:rsidRPr="009F06F0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 xml:space="preserve"> октомври 2015 г.</w:t>
      </w:r>
    </w:p>
    <w:p w:rsidR="009F06F0" w:rsidRPr="0002387E" w:rsidRDefault="009F06F0" w:rsidP="009F06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6F0">
        <w:rPr>
          <w:rFonts w:ascii="Arial" w:eastAsia="Times New Roman" w:hAnsi="Arial" w:cs="Arial"/>
          <w:b/>
          <w:bCs/>
          <w:color w:val="auto"/>
          <w:sz w:val="22"/>
          <w:szCs w:val="22"/>
          <w:lang w:val="en-US" w:bidi="ar-SA"/>
        </w:rPr>
        <w:tab/>
      </w:r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ОТНОСНО: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Заличаване на регистрация на кандидат за общински съветник от кандидатска листа на </w:t>
      </w:r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ПП „ПОЛИТИЧЕСКА ПАРТИЯ СОЛИДАРНОСТ” 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 участие в изборите за </w:t>
      </w:r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общински </w:t>
      </w:r>
      <w:proofErr w:type="spellStart"/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съветници</w:t>
      </w:r>
      <w:proofErr w:type="spellEnd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02387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 в община Бургас. </w:t>
      </w:r>
    </w:p>
    <w:p w:rsidR="009F06F0" w:rsidRPr="0002387E" w:rsidRDefault="009F06F0" w:rsidP="009F06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 </w:t>
      </w:r>
    </w:p>
    <w:p w:rsidR="009F06F0" w:rsidRPr="0002387E" w:rsidRDefault="009F06F0" w:rsidP="009F06F0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            Постъпило е писмено заявление № 33 / 14.10.2015г. в 13.15 часа от лицето </w:t>
      </w:r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Митко Върбанов Доков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в качеството му на регистриран кандидат от кандидатската листа на ПП „ПОЛИТИЧЕСКА ПАРТИЯ СОЛИДАРНОСТ” за участие в изборите за общински </w:t>
      </w:r>
      <w:proofErr w:type="spellStart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Община Бургас, насрочени за 25.10.2015г., чрез което е направено изрично изявление за отказ от участие в изборите за общински </w:t>
      </w:r>
      <w:proofErr w:type="spellStart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посочената по-горе кандидатска листа и заличаването на регистрацията му като кандидат за общински съветник. Заявлението е подписано лично от кандидата </w:t>
      </w:r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Митко Върбанов Доков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9F06F0" w:rsidRPr="0002387E" w:rsidRDefault="009F06F0" w:rsidP="009F06F0">
      <w:pPr>
        <w:widowControl/>
        <w:spacing w:line="276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След извършена служебна проверка бе установено: с Решение № 110-МИ/21.09.2015г. Общинската избирателна комисия е РЕГИСТРИРАЛА кандидатите за общински </w:t>
      </w:r>
      <w:proofErr w:type="spellStart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 листа на ПП „ПОЛИТИЧЕСКА ПАРТИЯ СОЛИДАРНОСТ” за участие в изборите за </w:t>
      </w:r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общински </w:t>
      </w:r>
      <w:proofErr w:type="spellStart"/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съветници</w:t>
      </w:r>
      <w:proofErr w:type="spellEnd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Община Бургас на 25.10.2015г. по предложение, </w:t>
      </w:r>
      <w:proofErr w:type="spellStart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входирано</w:t>
      </w:r>
      <w:proofErr w:type="spellEnd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под</w:t>
      </w:r>
      <w:r w:rsidRPr="0002387E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 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№ 7</w:t>
      </w:r>
      <w:r w:rsidRPr="0002387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/</w:t>
      </w:r>
      <w:r w:rsidRPr="0002387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02387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1.09.2015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г. в 9</w:t>
      </w:r>
      <w:r w:rsidRPr="0002387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.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20ч.</w:t>
      </w:r>
      <w:r w:rsidRPr="0002387E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 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регистъра на кандидатите за участие в изборите за </w:t>
      </w:r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общински </w:t>
      </w:r>
      <w:proofErr w:type="spellStart"/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съветници</w:t>
      </w:r>
      <w:proofErr w:type="spellEnd"/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в Община Бургас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2015г., където под номер 2 (две) в листата е вписан </w:t>
      </w:r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Митко Върбанов Доков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9F06F0" w:rsidRPr="0002387E" w:rsidRDefault="009F06F0" w:rsidP="009F06F0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Times New Roman" w:hAnsi="Arial" w:cs="Arial"/>
          <w:strike/>
          <w:color w:val="auto"/>
          <w:sz w:val="20"/>
          <w:szCs w:val="20"/>
          <w:lang w:val="en-US" w:bidi="ar-SA"/>
        </w:rPr>
      </w:pP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 Бургас, като съобрази, че са налице предпоставките за исканото заличаване, на основание чл.417, ал.5 от Изборния кодекс </w:t>
      </w:r>
      <w:r w:rsidRPr="0002387E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и 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 № 1632-МИ</w:t>
      </w:r>
      <w:r w:rsidRPr="0002387E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 от 31 август 2015г. на ЦИК,</w:t>
      </w:r>
      <w:r w:rsidRPr="0002387E">
        <w:rPr>
          <w:rFonts w:ascii="Arial" w:eastAsia="Times New Roman" w:hAnsi="Arial" w:cs="Arial"/>
          <w:color w:val="333333"/>
          <w:sz w:val="20"/>
          <w:szCs w:val="20"/>
          <w:lang w:val="en-US" w:bidi="ar-SA"/>
        </w:rPr>
        <w:t xml:space="preserve"> </w:t>
      </w:r>
    </w:p>
    <w:p w:rsidR="009F06F0" w:rsidRDefault="009F06F0" w:rsidP="009F06F0">
      <w:pPr>
        <w:shd w:val="clear" w:color="auto" w:fill="FFFFFF"/>
        <w:spacing w:line="276" w:lineRule="auto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02387E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02387E" w:rsidRPr="0002387E" w:rsidRDefault="0002387E" w:rsidP="009F06F0">
      <w:pPr>
        <w:shd w:val="clear" w:color="auto" w:fill="FFFFFF"/>
        <w:spacing w:line="276" w:lineRule="auto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eastAsia="en-US" w:bidi="ar-SA"/>
        </w:rPr>
      </w:pPr>
    </w:p>
    <w:p w:rsidR="009F06F0" w:rsidRPr="0002387E" w:rsidRDefault="009F06F0" w:rsidP="009F06F0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02387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Заличава </w:t>
      </w:r>
      <w:r w:rsidRPr="0002387E">
        <w:rPr>
          <w:rFonts w:ascii="Arial" w:eastAsia="Times New Roman" w:hAnsi="Arial" w:cs="Arial"/>
          <w:sz w:val="20"/>
          <w:szCs w:val="20"/>
          <w:lang w:bidi="ar-SA"/>
        </w:rPr>
        <w:t xml:space="preserve">регистрацията на </w:t>
      </w:r>
      <w:r w:rsidRPr="0002387E">
        <w:rPr>
          <w:rFonts w:ascii="Arial" w:eastAsia="Times New Roman" w:hAnsi="Arial" w:cs="Arial"/>
          <w:bCs/>
          <w:sz w:val="20"/>
          <w:szCs w:val="20"/>
          <w:lang w:bidi="ar-SA"/>
        </w:rPr>
        <w:t xml:space="preserve">Митко Върбанов Доков, </w:t>
      </w:r>
      <w:r w:rsidRPr="0002387E">
        <w:rPr>
          <w:rFonts w:ascii="Arial" w:eastAsia="Times New Roman" w:hAnsi="Arial" w:cs="Arial"/>
          <w:sz w:val="20"/>
          <w:szCs w:val="20"/>
          <w:lang w:bidi="ar-SA"/>
        </w:rPr>
        <w:t xml:space="preserve">като 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общински съветник в кандидатска листа на ПП „ПОЛИТИЧЕСКА ПАРТИЯ СОЛИДАРНОСТ” </w:t>
      </w:r>
      <w:r w:rsidRPr="0002387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изборите за общински </w:t>
      </w:r>
      <w:proofErr w:type="spellStart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9F06F0" w:rsidRPr="0002387E" w:rsidRDefault="009F06F0" w:rsidP="009F06F0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02387E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При изписване на имената и номерата на кандидатските листи върху информационното табло пред изборното помещение и в кабината за гласуване срещу номер „2“ и на мястото на името на отказалия се кандидат да се вписва </w:t>
      </w:r>
      <w:r w:rsidRPr="0002387E">
        <w:rPr>
          <w:rFonts w:ascii="Arial" w:eastAsia="Times New Roman" w:hAnsi="Arial" w:cs="Arial"/>
          <w:bCs/>
          <w:color w:val="333333"/>
          <w:sz w:val="20"/>
          <w:szCs w:val="20"/>
          <w:lang w:bidi="ar-SA"/>
        </w:rPr>
        <w:t>„заличен"</w:t>
      </w:r>
      <w:r w:rsidRPr="0002387E">
        <w:rPr>
          <w:rFonts w:ascii="Arial" w:eastAsia="Times New Roman" w:hAnsi="Arial" w:cs="Arial"/>
          <w:color w:val="333333"/>
          <w:sz w:val="20"/>
          <w:szCs w:val="20"/>
          <w:lang w:bidi="ar-SA"/>
        </w:rPr>
        <w:t>.</w:t>
      </w:r>
    </w:p>
    <w:p w:rsidR="009F06F0" w:rsidRPr="0002387E" w:rsidRDefault="009F06F0" w:rsidP="009F06F0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02387E">
        <w:rPr>
          <w:rFonts w:ascii="Arial" w:eastAsia="Times New Roman" w:hAnsi="Arial" w:cs="Arial"/>
          <w:color w:val="333333"/>
          <w:sz w:val="20"/>
          <w:szCs w:val="20"/>
          <w:lang w:bidi="ar-SA"/>
        </w:rPr>
        <w:t>Обезсилва издаденото удостоверение за регистрация на кандидат за общински съветник № 7 – 2 от    09.2015г.</w:t>
      </w:r>
    </w:p>
    <w:p w:rsidR="009F06F0" w:rsidRPr="0002387E" w:rsidRDefault="009F06F0" w:rsidP="009F06F0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9F06F0" w:rsidRPr="0002387E" w:rsidRDefault="009F06F0" w:rsidP="009F06F0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02387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</w:t>
      </w:r>
      <w:r w:rsidRPr="0002387E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02387E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 xml:space="preserve">по реда на чл.88 </w:t>
      </w:r>
      <w:r w:rsidRPr="0002387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пред Централната избирателна комисия в тридневен срок от обявяването му.</w:t>
      </w:r>
    </w:p>
    <w:p w:rsidR="009F06F0" w:rsidRDefault="009F06F0" w:rsidP="0002387E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9F06F0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62A28" w:rsidRDefault="00062A28" w:rsidP="00062A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62A28" w:rsidRPr="00CA004B" w:rsidRDefault="00062A28" w:rsidP="00062A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062A28" w:rsidRPr="00E452BA" w:rsidRDefault="00062A28" w:rsidP="00062A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EA46DF">
        <w:rPr>
          <w:rFonts w:ascii="Arial" w:eastAsia="Times New Roman" w:hAnsi="Arial" w:cs="Arial"/>
          <w:color w:val="auto"/>
          <w:sz w:val="20"/>
          <w:szCs w:val="20"/>
          <w:lang w:bidi="ar-SA"/>
        </w:rPr>
        <w:t>40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ч</w:t>
      </w:r>
    </w:p>
    <w:p w:rsidR="009F06F0" w:rsidRPr="009F06F0" w:rsidRDefault="009F06F0" w:rsidP="00C03A6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</w:p>
    <w:p w:rsidR="009F06F0" w:rsidRDefault="007C5D2B" w:rsidP="0002387E">
      <w:pPr>
        <w:autoSpaceDE w:val="0"/>
        <w:autoSpaceDN w:val="0"/>
        <w:adjustRightInd w:val="0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</w:t>
      </w:r>
      <w:r w:rsidR="00C03A64" w:rsidRPr="009361B9">
        <w:rPr>
          <w:rFonts w:ascii="Arial" w:hAnsi="Arial" w:cs="Arial"/>
          <w:sz w:val="20"/>
          <w:szCs w:val="20"/>
          <w:u w:val="single"/>
        </w:rPr>
        <w:t>По т.</w:t>
      </w:r>
      <w:r w:rsidR="008C762E">
        <w:rPr>
          <w:rFonts w:ascii="Arial" w:hAnsi="Arial" w:cs="Arial"/>
          <w:sz w:val="20"/>
          <w:szCs w:val="20"/>
          <w:u w:val="single"/>
        </w:rPr>
        <w:t>4</w:t>
      </w:r>
      <w:r w:rsidR="00C03A64" w:rsidRPr="009361B9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="00C03A64" w:rsidRPr="009361B9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</w:t>
      </w:r>
    </w:p>
    <w:p w:rsidR="009F06F0" w:rsidRDefault="009F06F0" w:rsidP="009361B9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</w:p>
    <w:p w:rsidR="009F06F0" w:rsidRPr="009F06F0" w:rsidRDefault="009F06F0" w:rsidP="009F06F0">
      <w:pPr>
        <w:spacing w:after="120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  <w:r w:rsidRPr="009F06F0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РЕШЕНИЕ № 1</w:t>
      </w:r>
      <w:r w:rsidRPr="009F06F0">
        <w:rPr>
          <w:rFonts w:ascii="Arial" w:eastAsia="Times New Roman" w:hAnsi="Arial" w:cs="Arial"/>
          <w:b/>
          <w:bCs/>
          <w:spacing w:val="2"/>
          <w:sz w:val="20"/>
          <w:szCs w:val="20"/>
          <w:lang w:val="en-US" w:bidi="ar-SA"/>
        </w:rPr>
        <w:t>8</w:t>
      </w:r>
      <w:r w:rsidRPr="009F06F0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3</w:t>
      </w:r>
      <w:r w:rsidRPr="009F06F0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bidi="ar-SA"/>
        </w:rPr>
        <w:t>-</w:t>
      </w:r>
      <w:r w:rsidRPr="009F06F0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МИ</w:t>
      </w:r>
    </w:p>
    <w:p w:rsidR="009F06F0" w:rsidRPr="009F06F0" w:rsidRDefault="009F06F0" w:rsidP="009F06F0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  <w:r w:rsidRPr="009F06F0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 xml:space="preserve">Бургас, </w:t>
      </w:r>
      <w:r w:rsidRPr="009F06F0">
        <w:rPr>
          <w:rFonts w:ascii="Arial" w:eastAsia="Times New Roman" w:hAnsi="Arial" w:cs="Arial"/>
          <w:b/>
          <w:bCs/>
          <w:spacing w:val="2"/>
          <w:sz w:val="20"/>
          <w:szCs w:val="20"/>
          <w:lang w:val="en-US" w:bidi="ar-SA"/>
        </w:rPr>
        <w:t>14</w:t>
      </w:r>
      <w:r w:rsidRPr="009F06F0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 xml:space="preserve"> октомври 2015 г.</w:t>
      </w:r>
    </w:p>
    <w:p w:rsidR="009F06F0" w:rsidRPr="0002387E" w:rsidRDefault="009F06F0" w:rsidP="009F06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6F0">
        <w:rPr>
          <w:rFonts w:ascii="Arial" w:eastAsia="Times New Roman" w:hAnsi="Arial" w:cs="Arial"/>
          <w:b/>
          <w:bCs/>
          <w:color w:val="auto"/>
          <w:sz w:val="22"/>
          <w:szCs w:val="22"/>
          <w:lang w:val="en-US" w:bidi="ar-SA"/>
        </w:rPr>
        <w:tab/>
      </w:r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ОТНОСНО: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Заличаване на регистрация на кандидат за общински съветник от кандидатска листа на </w:t>
      </w:r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ПП „ПОЛИТИЧЕСКА ПАРТИЯ СОЛИДАРНОСТ” 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 участие в изборите за </w:t>
      </w:r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общински </w:t>
      </w:r>
      <w:proofErr w:type="spellStart"/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съветници</w:t>
      </w:r>
      <w:proofErr w:type="spellEnd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02387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 в община Бургас. </w:t>
      </w:r>
    </w:p>
    <w:p w:rsidR="009F06F0" w:rsidRPr="0002387E" w:rsidRDefault="009F06F0" w:rsidP="009F06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 </w:t>
      </w:r>
    </w:p>
    <w:p w:rsidR="009F06F0" w:rsidRPr="0002387E" w:rsidRDefault="009F06F0" w:rsidP="009F06F0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            Постъпило е писмено заявление № 34 / 14.10.2015г. в 13.15 часа от лицето </w:t>
      </w:r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Димитър </w:t>
      </w:r>
      <w:proofErr w:type="spellStart"/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Хараламбов</w:t>
      </w:r>
      <w:proofErr w:type="spellEnd"/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</w:t>
      </w:r>
      <w:proofErr w:type="spellStart"/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Шомилов</w:t>
      </w:r>
      <w:proofErr w:type="spellEnd"/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, 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в качеството му на регистриран кандидат от кандидатската листа на ПП „ПОЛИТИЧЕСКА ПАРТИЯ СОЛИДАРНОСТ” за участие в изборите за общински </w:t>
      </w:r>
      <w:proofErr w:type="spellStart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Община Бургас, насрочени за 25.10.2015г., чрез което е направено изрично изявление за отказ от участие в изборите за общински </w:t>
      </w:r>
      <w:proofErr w:type="spellStart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посочената по-горе кандидатска листа и заличаването на регистрацията му като кандидат за общински съветник. Заявлението е подписано лично от кандидата </w:t>
      </w:r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Димитър </w:t>
      </w:r>
      <w:proofErr w:type="spellStart"/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Хараламбов</w:t>
      </w:r>
      <w:proofErr w:type="spellEnd"/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</w:t>
      </w:r>
      <w:proofErr w:type="spellStart"/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Шомилов</w:t>
      </w:r>
      <w:proofErr w:type="spellEnd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9F06F0" w:rsidRPr="0002387E" w:rsidRDefault="009F06F0" w:rsidP="009F06F0">
      <w:pPr>
        <w:widowControl/>
        <w:spacing w:line="276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След извършена служебна проверка бе установено: с Решение № 110-МИ/21.09.2015г. Общинската избирателна комисия е РЕГИСТРИРАЛА кандидатите за общински </w:t>
      </w:r>
      <w:proofErr w:type="spellStart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 листа на ПП „ПОЛИТИЧЕСКА ПАРТИЯ СОЛИДАРНОСТ” за участие в изборите за </w:t>
      </w:r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общински </w:t>
      </w:r>
      <w:proofErr w:type="spellStart"/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съветници</w:t>
      </w:r>
      <w:proofErr w:type="spellEnd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Община Бургас на 25.10.2015г. по предложение, </w:t>
      </w:r>
      <w:proofErr w:type="spellStart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входирано</w:t>
      </w:r>
      <w:proofErr w:type="spellEnd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под</w:t>
      </w:r>
      <w:r w:rsidRPr="0002387E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 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№ 7</w:t>
      </w:r>
      <w:r w:rsidRPr="0002387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/</w:t>
      </w:r>
      <w:r w:rsidRPr="0002387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02387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1.09.2015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г. в 9</w:t>
      </w:r>
      <w:r w:rsidRPr="0002387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.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20ч.</w:t>
      </w:r>
      <w:r w:rsidRPr="0002387E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 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регистъра на кандидатите за участие в изборите за </w:t>
      </w:r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общински </w:t>
      </w:r>
      <w:proofErr w:type="spellStart"/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съветници</w:t>
      </w:r>
      <w:proofErr w:type="spellEnd"/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в Община Бургас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2015г., където под номер 3 (три) в листата е вписан </w:t>
      </w:r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Димитър </w:t>
      </w:r>
      <w:proofErr w:type="spellStart"/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Хараламбов</w:t>
      </w:r>
      <w:proofErr w:type="spellEnd"/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</w:t>
      </w:r>
      <w:proofErr w:type="spellStart"/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Шомилов</w:t>
      </w:r>
      <w:proofErr w:type="spellEnd"/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,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9F06F0" w:rsidRPr="0002387E" w:rsidRDefault="009F06F0" w:rsidP="009F06F0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Times New Roman" w:hAnsi="Arial" w:cs="Arial"/>
          <w:strike/>
          <w:color w:val="auto"/>
          <w:sz w:val="20"/>
          <w:szCs w:val="20"/>
          <w:lang w:val="en-US" w:bidi="ar-SA"/>
        </w:rPr>
      </w:pP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 Бургас, като съобрази, че са налице предпоставките за исканото заличаване, на основание чл.417, ал.5 от Изборния кодекс </w:t>
      </w:r>
      <w:r w:rsidRPr="0002387E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и 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 № 1632-МИ</w:t>
      </w:r>
      <w:r w:rsidRPr="0002387E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 от 31 август 2015г. на ЦИК,</w:t>
      </w:r>
      <w:r w:rsidRPr="0002387E">
        <w:rPr>
          <w:rFonts w:ascii="Arial" w:eastAsia="Times New Roman" w:hAnsi="Arial" w:cs="Arial"/>
          <w:color w:val="333333"/>
          <w:sz w:val="20"/>
          <w:szCs w:val="20"/>
          <w:lang w:val="en-US" w:bidi="ar-SA"/>
        </w:rPr>
        <w:t xml:space="preserve"> </w:t>
      </w:r>
    </w:p>
    <w:p w:rsidR="009F06F0" w:rsidRDefault="009F06F0" w:rsidP="009F06F0">
      <w:pPr>
        <w:shd w:val="clear" w:color="auto" w:fill="FFFFFF"/>
        <w:spacing w:line="276" w:lineRule="auto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02387E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02387E" w:rsidRPr="0002387E" w:rsidRDefault="0002387E" w:rsidP="009F06F0">
      <w:pPr>
        <w:shd w:val="clear" w:color="auto" w:fill="FFFFFF"/>
        <w:spacing w:line="276" w:lineRule="auto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eastAsia="en-US" w:bidi="ar-SA"/>
        </w:rPr>
      </w:pPr>
    </w:p>
    <w:p w:rsidR="009F06F0" w:rsidRPr="0002387E" w:rsidRDefault="009F06F0" w:rsidP="009F06F0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02387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Заличава </w:t>
      </w:r>
      <w:r w:rsidRPr="0002387E">
        <w:rPr>
          <w:rFonts w:ascii="Arial" w:eastAsia="Times New Roman" w:hAnsi="Arial" w:cs="Arial"/>
          <w:sz w:val="20"/>
          <w:szCs w:val="20"/>
          <w:lang w:bidi="ar-SA"/>
        </w:rPr>
        <w:t xml:space="preserve">регистрацията на </w:t>
      </w:r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Димитър </w:t>
      </w:r>
      <w:proofErr w:type="spellStart"/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Хараламбов</w:t>
      </w:r>
      <w:proofErr w:type="spellEnd"/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</w:t>
      </w:r>
      <w:proofErr w:type="spellStart"/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Шомилов</w:t>
      </w:r>
      <w:proofErr w:type="spellEnd"/>
      <w:r w:rsidRPr="0002387E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, </w:t>
      </w:r>
      <w:r w:rsidRPr="0002387E">
        <w:rPr>
          <w:rFonts w:ascii="Arial" w:eastAsia="Times New Roman" w:hAnsi="Arial" w:cs="Arial"/>
          <w:bCs/>
          <w:sz w:val="20"/>
          <w:szCs w:val="20"/>
          <w:lang w:bidi="ar-SA"/>
        </w:rPr>
        <w:t xml:space="preserve">, </w:t>
      </w:r>
      <w:r w:rsidRPr="0002387E">
        <w:rPr>
          <w:rFonts w:ascii="Arial" w:eastAsia="Times New Roman" w:hAnsi="Arial" w:cs="Arial"/>
          <w:sz w:val="20"/>
          <w:szCs w:val="20"/>
          <w:lang w:bidi="ar-SA"/>
        </w:rPr>
        <w:t xml:space="preserve">като 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общински съветник в кандидатска листа на ПП „ПОЛИТИЧЕСКА ПАРТИЯ СОЛИДАРНОСТ” </w:t>
      </w:r>
      <w:r w:rsidRPr="0002387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изборите за общински </w:t>
      </w:r>
      <w:proofErr w:type="spellStart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9F06F0" w:rsidRPr="0002387E" w:rsidRDefault="009F06F0" w:rsidP="009F06F0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02387E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При изписване на имената и номерата на кандидатските листи върху информационното табло пред изборното помещение и в кабината за гласуване срещу номер „3“ и на мястото на името на отказалия се кандидат да се вписва </w:t>
      </w:r>
      <w:r w:rsidRPr="0002387E">
        <w:rPr>
          <w:rFonts w:ascii="Arial" w:eastAsia="Times New Roman" w:hAnsi="Arial" w:cs="Arial"/>
          <w:bCs/>
          <w:color w:val="333333"/>
          <w:sz w:val="20"/>
          <w:szCs w:val="20"/>
          <w:lang w:bidi="ar-SA"/>
        </w:rPr>
        <w:t>„заличен"</w:t>
      </w:r>
      <w:r w:rsidRPr="0002387E">
        <w:rPr>
          <w:rFonts w:ascii="Arial" w:eastAsia="Times New Roman" w:hAnsi="Arial" w:cs="Arial"/>
          <w:color w:val="333333"/>
          <w:sz w:val="20"/>
          <w:szCs w:val="20"/>
          <w:lang w:bidi="ar-SA"/>
        </w:rPr>
        <w:t>.</w:t>
      </w:r>
    </w:p>
    <w:p w:rsidR="009F06F0" w:rsidRPr="0002387E" w:rsidRDefault="009F06F0" w:rsidP="009F06F0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bidi="ar-SA"/>
        </w:rPr>
      </w:pPr>
      <w:r w:rsidRPr="0002387E">
        <w:rPr>
          <w:rFonts w:ascii="Arial" w:eastAsia="Times New Roman" w:hAnsi="Arial" w:cs="Arial"/>
          <w:color w:val="333333"/>
          <w:sz w:val="20"/>
          <w:szCs w:val="20"/>
          <w:lang w:bidi="ar-SA"/>
        </w:rPr>
        <w:t>Обезсилва издаденото удостоверение за регистрация на кандидат за общински съветник № 7 – 3 от    09.2015г.</w:t>
      </w:r>
    </w:p>
    <w:p w:rsidR="009F06F0" w:rsidRPr="0002387E" w:rsidRDefault="009F06F0" w:rsidP="009F06F0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9F06F0" w:rsidRPr="0002387E" w:rsidRDefault="009F06F0" w:rsidP="009F06F0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02387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</w:t>
      </w:r>
      <w:r w:rsidRPr="0002387E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02387E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 xml:space="preserve">по реда на чл.88 </w:t>
      </w:r>
      <w:r w:rsidRPr="0002387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пред Централната избирателна комисия в тридневен срок от обявяването му.</w:t>
      </w:r>
    </w:p>
    <w:p w:rsidR="00062A28" w:rsidRPr="009361B9" w:rsidRDefault="00C03A64" w:rsidP="009361B9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val="en-US" w:eastAsia="en-US"/>
        </w:rPr>
      </w:pPr>
      <w:r w:rsidRPr="009361B9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62A28" w:rsidRDefault="00062A28" w:rsidP="00062A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62A28" w:rsidRPr="00CA004B" w:rsidRDefault="00062A28" w:rsidP="00062A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062A28" w:rsidRPr="00E452BA" w:rsidRDefault="00062A28" w:rsidP="00062A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EA46DF">
        <w:rPr>
          <w:rFonts w:ascii="Arial" w:eastAsia="Times New Roman" w:hAnsi="Arial" w:cs="Arial"/>
          <w:color w:val="auto"/>
          <w:sz w:val="20"/>
          <w:szCs w:val="20"/>
          <w:lang w:bidi="ar-SA"/>
        </w:rPr>
        <w:t>4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3  ч</w:t>
      </w:r>
    </w:p>
    <w:p w:rsidR="00C03A64" w:rsidRPr="009361B9" w:rsidRDefault="00C03A64" w:rsidP="009361B9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val="en-US" w:eastAsia="en-US"/>
        </w:rPr>
      </w:pPr>
    </w:p>
    <w:p w:rsidR="00C03A64" w:rsidRDefault="00C03A64" w:rsidP="009361B9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9361B9">
        <w:rPr>
          <w:rFonts w:ascii="Arial" w:hAnsi="Arial" w:cs="Arial"/>
          <w:sz w:val="20"/>
          <w:szCs w:val="20"/>
          <w:u w:val="single"/>
        </w:rPr>
        <w:t>По т.</w:t>
      </w:r>
      <w:r w:rsidR="008C762E">
        <w:rPr>
          <w:rFonts w:ascii="Arial" w:hAnsi="Arial" w:cs="Arial"/>
          <w:sz w:val="20"/>
          <w:szCs w:val="20"/>
          <w:u w:val="single"/>
        </w:rPr>
        <w:t>5</w:t>
      </w:r>
      <w:r w:rsidRPr="009361B9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9361B9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 </w:t>
      </w:r>
    </w:p>
    <w:p w:rsidR="009F06F0" w:rsidRPr="0002387E" w:rsidRDefault="009F06F0" w:rsidP="009F06F0">
      <w:pPr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02387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РЕШЕНИЕ №</w:t>
      </w:r>
      <w:r w:rsidRPr="0002387E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184</w:t>
      </w:r>
      <w:r w:rsidRPr="0002387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-МИ</w:t>
      </w:r>
      <w:r w:rsidRPr="0002387E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/</w:t>
      </w:r>
      <w:r w:rsidRPr="0002387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НР</w:t>
      </w:r>
    </w:p>
    <w:p w:rsidR="009F06F0" w:rsidRPr="0002387E" w:rsidRDefault="009F06F0" w:rsidP="009F06F0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</w:pPr>
      <w:r w:rsidRPr="0002387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Бургас, </w:t>
      </w:r>
      <w:r w:rsidRPr="0002387E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14</w:t>
      </w:r>
      <w:r w:rsidRPr="0002387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октомври 2015 г.</w:t>
      </w:r>
    </w:p>
    <w:p w:rsidR="009F06F0" w:rsidRPr="0002387E" w:rsidRDefault="009F06F0" w:rsidP="009F06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F06F0" w:rsidRPr="0002387E" w:rsidRDefault="009F06F0" w:rsidP="009F06F0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2387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ОТНОСНО: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Жалба от Димитър Бойчев Петров –областен ръководител на ПП ГЕРБ гр.Бургас за неспазване на правилата за предизборна агитация от кандидата за кмет на гр.Бургас, Милчо Лазаров Добрев</w:t>
      </w:r>
    </w:p>
    <w:p w:rsidR="009F06F0" w:rsidRPr="0002387E" w:rsidRDefault="009F06F0" w:rsidP="009F06F0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F06F0" w:rsidRPr="0002387E" w:rsidRDefault="009F06F0" w:rsidP="009F06F0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В ОИК Бургас е постъпила жалба от Димитър Бойчев Петров –областен ръководител на ПП ГЕРБ гр.Бургас, с вх.№ 0</w:t>
      </w:r>
      <w:r w:rsidRPr="0002387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3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/</w:t>
      </w:r>
      <w:r w:rsidRPr="0002387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13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.10.2015 год. по</w:t>
      </w:r>
      <w:r w:rsidRPr="0002387E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hyperlink r:id="rId9" w:history="1">
        <w:r w:rsidRPr="0002387E">
          <w:rPr>
            <w:rFonts w:ascii="Arial" w:eastAsia="Calibri" w:hAnsi="Arial" w:cs="Arial"/>
            <w:color w:val="auto"/>
            <w:sz w:val="20"/>
            <w:szCs w:val="20"/>
            <w:lang w:eastAsia="en-US" w:bidi="ar-SA"/>
          </w:rPr>
          <w:t>регистъра на жалбите и сигналите на ОИК Бургас,</w:t>
        </w:r>
      </w:hyperlink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която са изложени твърдения за нарушаване на нормативно установени с Изборния кодекс правила за провеждане на предизборна агитация.</w:t>
      </w:r>
    </w:p>
    <w:p w:rsidR="009F06F0" w:rsidRPr="0002387E" w:rsidRDefault="009F06F0" w:rsidP="009F06F0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жалбата се твърди, че кандидата за кмет на гр.Бургас Милчо Лазаров Добрев се е съобразил с постановеното решение на ОИК Бургас №171-МИ/НР/08.10.2015 год. и е променил съдържанието на поставените от него агитационни материали, подробно описани в решението. Твърди се, че същия кандидат продължава да провежда предизборна агитация в нарушение на правилата посочени в Изборния кодекс, като съдържанието на разположените от него билбордове на бул. „Тодор Александров” в частен терен и на сграда частна собственост, </w:t>
      </w:r>
      <w:proofErr w:type="spellStart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находяща</w:t>
      </w:r>
      <w:proofErr w:type="spellEnd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се на бул. „Апостол </w:t>
      </w:r>
      <w:proofErr w:type="spellStart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Карамитев</w:t>
      </w:r>
      <w:proofErr w:type="spellEnd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” №16 съдържат изображение на герба на Община Бургас разположен на фона на знамето на общината.</w:t>
      </w:r>
    </w:p>
    <w:p w:rsidR="009F06F0" w:rsidRPr="0002387E" w:rsidRDefault="009F06F0" w:rsidP="009F06F0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Жалбоподателя счита, че употребата на символиката на Община Бургас /герб и знаме/ в агитационен материал съставлява нарушение на чл.182, ал.1 от Изборния кодекс.</w:t>
      </w:r>
    </w:p>
    <w:p w:rsidR="009F06F0" w:rsidRPr="0002387E" w:rsidRDefault="009F06F0" w:rsidP="009F06F0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Прилага 2 бр. фотографски изображения на визираните билбордове. </w:t>
      </w:r>
    </w:p>
    <w:p w:rsidR="009F06F0" w:rsidRPr="0002387E" w:rsidRDefault="009F06F0" w:rsidP="009F06F0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След сезирането с жалбата, Общинска избирателна комисия-Бургас извърши служебна проверка на изложеното в нея. Чрез телефонен разговор с </w:t>
      </w:r>
      <w:r w:rsidRPr="0002387E">
        <w:rPr>
          <w:rFonts w:ascii="Arial" w:eastAsia="Calibri" w:hAnsi="Arial" w:cs="Arial"/>
          <w:color w:val="auto"/>
          <w:spacing w:val="3"/>
          <w:sz w:val="20"/>
          <w:szCs w:val="20"/>
          <w:lang w:eastAsia="en-US" w:bidi="ar-SA"/>
        </w:rPr>
        <w:t xml:space="preserve">кандидата за кмет 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Милчо Лазаров Добрев, бе установено, че </w:t>
      </w:r>
      <w:proofErr w:type="spellStart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процесните</w:t>
      </w:r>
      <w:proofErr w:type="spellEnd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рекламни съоръжения са част от рекламно политическата кампания на кандидата и съставляват нейния втори етап. </w:t>
      </w:r>
    </w:p>
    <w:p w:rsidR="009F06F0" w:rsidRPr="0002387E" w:rsidRDefault="009F06F0" w:rsidP="009F06F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auto"/>
          <w:spacing w:val="3"/>
          <w:sz w:val="20"/>
          <w:szCs w:val="20"/>
          <w:lang w:eastAsia="en-US" w:bidi="ar-SA"/>
        </w:rPr>
      </w:pP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Извършена бе и фактическа проверка на място от членове но Общинска избирателна комисия. </w:t>
      </w:r>
    </w:p>
    <w:p w:rsidR="009F06F0" w:rsidRPr="0002387E" w:rsidRDefault="009F06F0" w:rsidP="009F06F0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В резултат на извършената служебна проверка, ОИК Бургас приема за фактически установено следното:</w:t>
      </w:r>
    </w:p>
    <w:p w:rsidR="009F06F0" w:rsidRPr="0002387E" w:rsidRDefault="009F06F0" w:rsidP="009F06F0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Касае се за разположени касетъчни рекламни съоръжения, в които са монтирани  рекламни пана с графична и снимкова информация с различно съдържание. Рекламните пана съдържат най –горна обособена част, в която е посочен израза „Бургас е кауза, тя не се продава!”.В ляво от него е разположено фотографско изображение на кандидата. В средата на паното е разположен израза „Напред България“. В ляво от този надпис е изобразен герба на Община Бургас, като самия надпис е върху фон, лявата част от която е в цветовете на флага на Община Бургас.</w:t>
      </w:r>
    </w:p>
    <w:p w:rsidR="009F06F0" w:rsidRPr="0002387E" w:rsidRDefault="009F06F0" w:rsidP="009F06F0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долната му част се съдържа номер 28, върху който е изобразена отметка, както и израз „Милчо Добрев Кмет и </w:t>
      </w:r>
      <w:proofErr w:type="spellStart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“. В най-долната част на паното е разположен израза “Купуването и продаването на гласове е престъпление“. Рекламните пана се различават по разположението на фотографското изображение.</w:t>
      </w:r>
    </w:p>
    <w:p w:rsidR="009F06F0" w:rsidRPr="0002387E" w:rsidRDefault="009F06F0" w:rsidP="009F06F0">
      <w:pPr>
        <w:widowControl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Въз основа на изложената фактическа обстановка и събраните доказателства, и като съобрази разпоредбите на Закона, Общинска избирателна комисия намира следното:</w:t>
      </w:r>
    </w:p>
    <w:p w:rsidR="009F06F0" w:rsidRPr="0002387E" w:rsidRDefault="009F06F0" w:rsidP="009F06F0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Подадената жалба е неоснователна. Безспорно се установява, че посочените по-горе рекламни пана съдържат призив за подкрепа на определен кандидат. Същите представляват „предизборна агитация“ по смисъла на т.17 от §1 на Допълнителните разпоредби на Изборния кодекс. </w:t>
      </w:r>
      <w:proofErr w:type="spellStart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Процесните</w:t>
      </w:r>
      <w:proofErr w:type="spellEnd"/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рекламни пана съставляват агитационен материал, който по силата на чл.183 от Изборния кодекс следва да съответства на установените с нормата изисквания за съдържание. </w:t>
      </w:r>
    </w:p>
    <w:p w:rsidR="009F06F0" w:rsidRPr="0002387E" w:rsidRDefault="009F06F0" w:rsidP="009F06F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Не е налице обаче соченото нарушение на чл.182, ал.1 от Изборния кодекс, тъй като хипотезата на нормата визира провеждане на </w:t>
      </w:r>
      <w:r w:rsidRPr="0002387E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предизборна агитация в държавни и общински </w:t>
      </w:r>
      <w:proofErr w:type="spellStart"/>
      <w:r w:rsidRPr="0002387E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учреждения</w:t>
      </w:r>
      <w:proofErr w:type="spellEnd"/>
      <w:r w:rsidRPr="0002387E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, институции, държавни и общински предприятия и в търговски дружества с повече от 50 на сто държавно или общинско участие в капитала.</w:t>
      </w:r>
    </w:p>
    <w:p w:rsidR="009F06F0" w:rsidRPr="0002387E" w:rsidRDefault="009F06F0" w:rsidP="009F06F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02387E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lastRenderedPageBreak/>
        <w:t xml:space="preserve">ОИК Бургас съобрази, че не е налице нарушение и на изискваното от Кодекса съдържание на агитационния материал, предвидено в чл.183, ал.2 от Изборния кодекс, както и не е налице нарушение на забраната за ползване на агитационни материали предвидена в ал.4 от същия. </w:t>
      </w:r>
    </w:p>
    <w:p w:rsidR="009F06F0" w:rsidRPr="0002387E" w:rsidRDefault="009F06F0" w:rsidP="009F06F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02387E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По съществото си ползването на символиката на Общините не е забранена с изрична норма в Изборния кодекс. </w:t>
      </w:r>
    </w:p>
    <w:p w:rsidR="009F06F0" w:rsidRPr="0002387E" w:rsidRDefault="009F06F0" w:rsidP="009F06F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02387E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Конкретно символиката на Община Бургас е уредена в Наредбата за символиката и отличията на Община Бургас. В тази наредба също не се констатираха норми установяващи забрани за ползване на флага и герба на общината при политическа агитация, каквито са налични в аналогични наредби на други общини /Наредба за символиката и отличията на Столична община-чл.15 и др./. По тези съображения ОИК Бургас не намира за необходимо да препраща преписката по компетентност на Кмета на Община Бургас. Аналогично при сходна фактическа обстановка с решение №2572-МИ / 12.10.2015 год. Централна избирателна комисия не констатира нарушение на Изборния кодекс. </w:t>
      </w:r>
    </w:p>
    <w:p w:rsidR="009F06F0" w:rsidRPr="0002387E" w:rsidRDefault="009F06F0" w:rsidP="009F06F0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2387E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Предвид изложеното и на основание чл.87, ал.1 т.1,т.22 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 Изборния кодекс Общинска избирателна комисия </w:t>
      </w:r>
    </w:p>
    <w:p w:rsidR="009F06F0" w:rsidRPr="0002387E" w:rsidRDefault="009F06F0" w:rsidP="009F06F0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</w:p>
    <w:p w:rsidR="009F06F0" w:rsidRPr="0002387E" w:rsidRDefault="009F06F0" w:rsidP="009F06F0">
      <w:pPr>
        <w:shd w:val="clear" w:color="auto" w:fill="FFFFFF"/>
        <w:autoSpaceDE w:val="0"/>
        <w:autoSpaceDN w:val="0"/>
        <w:adjustRightInd w:val="0"/>
        <w:ind w:left="2832" w:firstLine="708"/>
        <w:jc w:val="both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  <w:r w:rsidRPr="0002387E"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  <w:t xml:space="preserve">  РЕШИ:</w:t>
      </w:r>
    </w:p>
    <w:p w:rsidR="009F06F0" w:rsidRPr="0002387E" w:rsidRDefault="009F06F0" w:rsidP="009F06F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</w:p>
    <w:p w:rsidR="009F06F0" w:rsidRPr="0002387E" w:rsidRDefault="009F06F0" w:rsidP="009F06F0">
      <w:pPr>
        <w:widowControl/>
        <w:spacing w:after="200"/>
        <w:ind w:firstLine="567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en-US" w:bidi="ar-SA"/>
        </w:rPr>
      </w:pPr>
      <w:r w:rsidRPr="0002387E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Оставя без уважение жалба с 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вх.№ 0</w:t>
      </w:r>
      <w:r w:rsidRPr="0002387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3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>/</w:t>
      </w:r>
      <w:r w:rsidRPr="0002387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13</w:t>
      </w:r>
      <w:r w:rsidRPr="0002387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.10.2015 год. </w:t>
      </w:r>
      <w:r w:rsidRPr="0002387E">
        <w:rPr>
          <w:rFonts w:ascii="Arial" w:eastAsia="Calibri" w:hAnsi="Arial" w:cs="Arial"/>
          <w:bCs/>
          <w:color w:val="auto"/>
          <w:sz w:val="20"/>
          <w:szCs w:val="20"/>
          <w:lang w:eastAsia="en-US" w:bidi="ar-SA"/>
        </w:rPr>
        <w:t>на Димитър Бойчев Петров –областен ръководител на ПП ГЕРБ гр.Бургас.</w:t>
      </w:r>
    </w:p>
    <w:p w:rsidR="007C5D2B" w:rsidRDefault="009F06F0" w:rsidP="009F06F0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  <w:r w:rsidRPr="0002387E">
        <w:rPr>
          <w:rFonts w:ascii="Arial" w:hAnsi="Arial" w:cs="Arial"/>
          <w:sz w:val="20"/>
          <w:szCs w:val="20"/>
        </w:rPr>
        <w:t>Решението подлежи на оспорване по реда на чл.88  пред Централната избирателна комисия в тридневен срок от обявяването му.</w:t>
      </w:r>
    </w:p>
    <w:p w:rsidR="0002387E" w:rsidRPr="0002387E" w:rsidRDefault="0002387E" w:rsidP="009F06F0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62A28" w:rsidRDefault="00062A28" w:rsidP="00062A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62A28" w:rsidRPr="00CA004B" w:rsidRDefault="00062A28" w:rsidP="00062A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062A28" w:rsidRPr="00E452BA" w:rsidRDefault="00062A28" w:rsidP="00062A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,5</w:t>
      </w:r>
      <w:r w:rsidR="00EA46DF"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ч</w:t>
      </w:r>
    </w:p>
    <w:p w:rsidR="007C5D2B" w:rsidRPr="007C5D2B" w:rsidRDefault="007C5D2B" w:rsidP="007C5D2B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</w:t>
      </w:r>
    </w:p>
    <w:p w:rsidR="00C03A64" w:rsidRDefault="00C03A64" w:rsidP="00C03A6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C03A64" w:rsidRDefault="00C03A64" w:rsidP="00C03A6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  <w:lang w:val="en-US" w:eastAsia="en-US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8C762E">
        <w:rPr>
          <w:rFonts w:ascii="Arial" w:hAnsi="Arial" w:cs="Arial"/>
          <w:sz w:val="20"/>
          <w:szCs w:val="20"/>
          <w:u w:val="single"/>
        </w:rPr>
        <w:t>6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F55CFC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 </w:t>
      </w:r>
    </w:p>
    <w:p w:rsidR="007C5D2B" w:rsidRDefault="007C5D2B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  <w:u w:val="single"/>
        </w:rPr>
      </w:pPr>
    </w:p>
    <w:p w:rsidR="009F06F0" w:rsidRPr="0002387E" w:rsidRDefault="009F06F0" w:rsidP="009F06F0">
      <w:pPr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auto"/>
          <w:sz w:val="20"/>
          <w:szCs w:val="20"/>
          <w:lang w:eastAsia="en-US" w:bidi="ar-SA"/>
        </w:rPr>
      </w:pPr>
      <w:r w:rsidRPr="0002387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РЕШЕНИЕ № 185-МИ</w:t>
      </w:r>
      <w:r w:rsidRPr="0002387E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/</w:t>
      </w:r>
      <w:r w:rsidRPr="0002387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НР</w:t>
      </w:r>
    </w:p>
    <w:p w:rsidR="009F06F0" w:rsidRPr="0002387E" w:rsidRDefault="009F06F0" w:rsidP="009F06F0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</w:pPr>
      <w:r w:rsidRPr="0002387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Бургас, 14 октомври 2015 г.</w:t>
      </w:r>
    </w:p>
    <w:p w:rsidR="009F06F0" w:rsidRPr="009F06F0" w:rsidRDefault="009F06F0" w:rsidP="009F06F0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9F06F0" w:rsidRPr="009F06F0" w:rsidRDefault="009F06F0" w:rsidP="009F06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 Регистриране на </w:t>
      </w:r>
      <w:proofErr w:type="spellStart"/>
      <w:r w:rsidRPr="009F06F0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застъпници</w:t>
      </w:r>
      <w:proofErr w:type="spellEnd"/>
      <w:r w:rsidRPr="009F06F0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</w:t>
      </w:r>
      <w:bookmarkStart w:id="0" w:name="OLE_LINK1"/>
      <w:bookmarkStart w:id="1" w:name="OLE_LINK2"/>
      <w:r w:rsidRPr="009F06F0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на</w:t>
      </w:r>
      <w:r w:rsidRPr="009F06F0">
        <w:rPr>
          <w:rFonts w:ascii="Arial" w:eastAsia="Times New Roman" w:hAnsi="Arial" w:cs="Arial"/>
          <w:bCs/>
          <w:color w:val="auto"/>
          <w:sz w:val="20"/>
          <w:szCs w:val="20"/>
          <w:lang w:val="en-US" w:bidi="ar-SA"/>
        </w:rPr>
        <w:t xml:space="preserve"> </w:t>
      </w:r>
      <w:r w:rsidRPr="009F06F0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кандидатската листа на </w:t>
      </w:r>
      <w:bookmarkEnd w:id="0"/>
      <w:bookmarkEnd w:id="1"/>
      <w:r w:rsidRPr="009F06F0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ПП „България без цензура“ </w:t>
      </w: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 произвеждане на избори за общински </w:t>
      </w:r>
      <w:proofErr w:type="spellStart"/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кметове на 25 октомври 2015г.</w:t>
      </w:r>
    </w:p>
    <w:p w:rsidR="009F06F0" w:rsidRPr="009F06F0" w:rsidRDefault="009F06F0" w:rsidP="009F06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F06F0" w:rsidRPr="009F06F0" w:rsidRDefault="009F06F0" w:rsidP="009F06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>В ОИК Бургас е постъпило</w:t>
      </w:r>
      <w:r w:rsidRPr="009F06F0">
        <w:rPr>
          <w:rFonts w:ascii="Arial" w:eastAsia="Times New Roman" w:hAnsi="Arial" w:cs="Arial"/>
          <w:sz w:val="20"/>
          <w:szCs w:val="20"/>
          <w:lang w:bidi="ar-SA"/>
        </w:rPr>
        <w:t xml:space="preserve"> Заявление от ПП </w:t>
      </w:r>
      <w:r w:rsidRPr="009F06F0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„България без цензура“ </w:t>
      </w:r>
      <w:r w:rsidRPr="009F06F0">
        <w:rPr>
          <w:rFonts w:ascii="Arial" w:eastAsia="Times New Roman" w:hAnsi="Arial" w:cs="Arial"/>
          <w:sz w:val="20"/>
          <w:szCs w:val="20"/>
          <w:lang w:bidi="ar-SA"/>
        </w:rPr>
        <w:t xml:space="preserve">за регистрация </w:t>
      </w:r>
      <w:r w:rsidRPr="009F06F0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на 189 </w:t>
      </w:r>
      <w:proofErr w:type="spellStart"/>
      <w:r w:rsidRPr="009F06F0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застъпници</w:t>
      </w:r>
      <w:proofErr w:type="spellEnd"/>
      <w:r w:rsidRPr="009F06F0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в изборите за</w:t>
      </w:r>
      <w:r w:rsidRPr="009F06F0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общински </w:t>
      </w:r>
      <w:proofErr w:type="spellStart"/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кметове на 25 октомври 2015г.</w:t>
      </w:r>
    </w:p>
    <w:p w:rsidR="009F06F0" w:rsidRPr="009F06F0" w:rsidRDefault="009F06F0" w:rsidP="009F06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Заявлението е по образец </w:t>
      </w:r>
      <w:r w:rsidRPr="009F06F0">
        <w:rPr>
          <w:rFonts w:ascii="Arial" w:eastAsia="Times New Roman" w:hAnsi="Arial" w:cs="Arial"/>
          <w:sz w:val="20"/>
          <w:szCs w:val="20"/>
          <w:lang w:bidi="ar-SA"/>
        </w:rPr>
        <w:t>(</w:t>
      </w:r>
      <w:r w:rsidRPr="009F06F0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>Приложение № 6</w:t>
      </w:r>
      <w:r w:rsidRPr="009F06F0">
        <w:rPr>
          <w:rFonts w:ascii="Arial" w:eastAsia="Times New Roman" w:hAnsi="Arial" w:cs="Arial"/>
          <w:color w:val="auto"/>
          <w:sz w:val="20"/>
          <w:szCs w:val="20"/>
          <w:lang w:val="en-US" w:eastAsia="en-US" w:bidi="ar-SA"/>
        </w:rPr>
        <w:t>8</w:t>
      </w:r>
      <w:r w:rsidRPr="009F06F0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 xml:space="preserve">-МИ </w:t>
      </w: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>от изборните книжа</w:t>
      </w:r>
      <w:r w:rsidRPr="009F06F0">
        <w:rPr>
          <w:rFonts w:ascii="Arial" w:eastAsia="Times New Roman" w:hAnsi="Arial" w:cs="Arial"/>
          <w:sz w:val="20"/>
          <w:szCs w:val="20"/>
          <w:lang w:bidi="ar-SA"/>
        </w:rPr>
        <w:t xml:space="preserve">), </w:t>
      </w: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9F06F0">
        <w:rPr>
          <w:rFonts w:ascii="Arial" w:eastAsia="Times New Roman" w:hAnsi="Arial" w:cs="Arial"/>
          <w:sz w:val="20"/>
          <w:szCs w:val="20"/>
          <w:lang w:bidi="ar-SA"/>
        </w:rPr>
        <w:t>заведено под №1 от 13.</w:t>
      </w:r>
      <w:r w:rsidRPr="009F06F0">
        <w:rPr>
          <w:rFonts w:ascii="Arial" w:eastAsia="Times New Roman" w:hAnsi="Arial" w:cs="Arial"/>
          <w:sz w:val="20"/>
          <w:szCs w:val="20"/>
          <w:lang w:val="en-US" w:bidi="ar-SA"/>
        </w:rPr>
        <w:t>10.2015</w:t>
      </w:r>
      <w:r w:rsidRPr="009F06F0">
        <w:rPr>
          <w:rFonts w:ascii="Arial" w:eastAsia="Times New Roman" w:hAnsi="Arial" w:cs="Arial"/>
          <w:sz w:val="20"/>
          <w:szCs w:val="20"/>
          <w:lang w:bidi="ar-SA"/>
        </w:rPr>
        <w:t>год.,</w:t>
      </w:r>
      <w:r w:rsidRPr="009F06F0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r w:rsidRPr="009F06F0">
        <w:rPr>
          <w:rFonts w:ascii="Arial" w:eastAsia="Times New Roman" w:hAnsi="Arial" w:cs="Arial"/>
          <w:sz w:val="20"/>
          <w:szCs w:val="20"/>
          <w:lang w:bidi="ar-SA"/>
        </w:rPr>
        <w:t xml:space="preserve">в 14.30 часа, в регистъра за регистриране на </w:t>
      </w:r>
      <w:proofErr w:type="spellStart"/>
      <w:r w:rsidRPr="009F06F0">
        <w:rPr>
          <w:rFonts w:ascii="Arial" w:eastAsia="Times New Roman" w:hAnsi="Arial" w:cs="Arial"/>
          <w:sz w:val="20"/>
          <w:szCs w:val="20"/>
          <w:lang w:bidi="ar-SA"/>
        </w:rPr>
        <w:t>застъпници</w:t>
      </w:r>
      <w:proofErr w:type="spellEnd"/>
      <w:r w:rsidRPr="009F06F0">
        <w:rPr>
          <w:rFonts w:ascii="Arial" w:eastAsia="Times New Roman" w:hAnsi="Arial" w:cs="Arial"/>
          <w:sz w:val="20"/>
          <w:szCs w:val="20"/>
          <w:lang w:bidi="ar-SA"/>
        </w:rPr>
        <w:t xml:space="preserve">, подписано от Иван Тодоров </w:t>
      </w:r>
      <w:proofErr w:type="spellStart"/>
      <w:r w:rsidRPr="009F06F0">
        <w:rPr>
          <w:rFonts w:ascii="Arial" w:eastAsia="Times New Roman" w:hAnsi="Arial" w:cs="Arial"/>
          <w:sz w:val="20"/>
          <w:szCs w:val="20"/>
          <w:lang w:bidi="ar-SA"/>
        </w:rPr>
        <w:t>Тагавов</w:t>
      </w:r>
      <w:proofErr w:type="spellEnd"/>
      <w:r w:rsidRPr="009F06F0">
        <w:rPr>
          <w:rFonts w:ascii="Arial" w:eastAsia="Times New Roman" w:hAnsi="Arial" w:cs="Arial"/>
          <w:sz w:val="20"/>
          <w:szCs w:val="20"/>
          <w:lang w:bidi="ar-SA"/>
        </w:rPr>
        <w:t xml:space="preserve">, упълномощено лице с пълномощно  от 01.09.2015г. на представляващия ПП </w:t>
      </w:r>
      <w:r w:rsidRPr="009F06F0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„България без цензура“ .</w:t>
      </w:r>
      <w:r w:rsidRPr="009F06F0">
        <w:rPr>
          <w:rFonts w:ascii="Arial" w:eastAsia="Times New Roman" w:hAnsi="Arial" w:cs="Arial"/>
          <w:sz w:val="20"/>
          <w:szCs w:val="20"/>
          <w:lang w:bidi="ar-SA"/>
        </w:rPr>
        <w:t xml:space="preserve"> Към предложението е приложен списък на хартиен носител и на електронен носител. </w:t>
      </w:r>
    </w:p>
    <w:p w:rsidR="009F06F0" w:rsidRPr="009F06F0" w:rsidRDefault="009F06F0" w:rsidP="009F06F0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9F06F0">
        <w:rPr>
          <w:rFonts w:ascii="Arial" w:eastAsia="Times New Roman" w:hAnsi="Arial" w:cs="Arial"/>
          <w:sz w:val="20"/>
          <w:szCs w:val="20"/>
          <w:lang w:bidi="ar-SA"/>
        </w:rPr>
        <w:t>Извършена е от „ИО” АД проверка на данните, съдържащи се в приложения списък, който отговаря на нормативните изисквания.Установено е при проверката, че предложението съдържа повторение под №54 и 61.</w:t>
      </w:r>
    </w:p>
    <w:p w:rsidR="009F06F0" w:rsidRPr="009F06F0" w:rsidRDefault="009F06F0" w:rsidP="009F06F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 - Бургас, като взе предвид така постъпилото </w:t>
      </w: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 xml:space="preserve">предложение за регистриране на </w:t>
      </w:r>
      <w:proofErr w:type="spellStart"/>
      <w:r w:rsidRPr="009F06F0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застъпници</w:t>
      </w:r>
      <w:proofErr w:type="spellEnd"/>
      <w:r w:rsidRPr="009F06F0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</w:t>
      </w: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>и на основание чл. 87, ал. 1, т.</w:t>
      </w:r>
      <w:r w:rsidRPr="009F06F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18</w:t>
      </w: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чл. 118, ал. 2  от Изборния кодекс, и Решение 2113-МИ /11.09.15г. на ЦИК.  </w:t>
      </w:r>
    </w:p>
    <w:p w:rsidR="009F06F0" w:rsidRPr="009F06F0" w:rsidRDefault="009F06F0" w:rsidP="009F06F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auto"/>
          <w:spacing w:val="-4"/>
          <w:sz w:val="20"/>
          <w:szCs w:val="20"/>
          <w:lang w:bidi="ar-SA"/>
        </w:rPr>
      </w:pPr>
    </w:p>
    <w:p w:rsidR="009F06F0" w:rsidRPr="009F06F0" w:rsidRDefault="009F06F0" w:rsidP="009F06F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Cs/>
          <w:color w:val="auto"/>
          <w:spacing w:val="-4"/>
          <w:sz w:val="20"/>
          <w:szCs w:val="20"/>
          <w:lang w:bidi="ar-SA"/>
        </w:rPr>
      </w:pPr>
      <w:r w:rsidRPr="009F06F0">
        <w:rPr>
          <w:rFonts w:ascii="Arial" w:eastAsia="Times New Roman" w:hAnsi="Arial" w:cs="Arial"/>
          <w:bCs/>
          <w:color w:val="auto"/>
          <w:spacing w:val="-4"/>
          <w:sz w:val="20"/>
          <w:szCs w:val="20"/>
          <w:lang w:bidi="ar-SA"/>
        </w:rPr>
        <w:t>РЕШИ:</w:t>
      </w:r>
    </w:p>
    <w:p w:rsidR="009F06F0" w:rsidRPr="009F06F0" w:rsidRDefault="009F06F0" w:rsidP="009F06F0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eastAsia="Times New Roman" w:hAnsi="Arial" w:cs="Arial"/>
          <w:bCs/>
          <w:color w:val="auto"/>
          <w:spacing w:val="-4"/>
          <w:sz w:val="20"/>
          <w:szCs w:val="20"/>
          <w:lang w:bidi="ar-SA"/>
        </w:rPr>
      </w:pPr>
    </w:p>
    <w:p w:rsidR="009F06F0" w:rsidRPr="009F06F0" w:rsidRDefault="009F06F0" w:rsidP="009F06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 предложените 189 бр. </w:t>
      </w:r>
      <w:proofErr w:type="spellStart"/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>застъпници</w:t>
      </w:r>
      <w:proofErr w:type="spellEnd"/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РЕГИСТРИРА 188 </w:t>
      </w:r>
      <w:proofErr w:type="spellStart"/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>застъпници</w:t>
      </w:r>
      <w:proofErr w:type="spellEnd"/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</w:t>
      </w:r>
      <w:r w:rsidRPr="009F06F0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ПП „България без цензура“  </w:t>
      </w: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 произвеждане на избори за общински </w:t>
      </w:r>
      <w:proofErr w:type="spellStart"/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кметове на 25 октомври 2015г., в Община Бургас, съгласно приложен списък. </w:t>
      </w:r>
    </w:p>
    <w:p w:rsidR="009F06F0" w:rsidRPr="009F06F0" w:rsidRDefault="009F06F0" w:rsidP="009F06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Отказва да регистрира повторно под №61 Мара Иванова Денева,. </w:t>
      </w:r>
    </w:p>
    <w:p w:rsidR="009F06F0" w:rsidRPr="009F06F0" w:rsidRDefault="009F06F0" w:rsidP="009F06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подлежи на оспорване по реда на чл.88</w:t>
      </w:r>
      <w:r w:rsidRPr="009F06F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пред Централната избирателна комисия в тридневен срок от обявяването му.</w:t>
      </w:r>
    </w:p>
    <w:p w:rsidR="009F06F0" w:rsidRDefault="009F06F0" w:rsidP="0002387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0"/>
          <w:szCs w:val="20"/>
          <w:u w:val="single"/>
        </w:rPr>
      </w:pP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62A28" w:rsidRDefault="00062A28" w:rsidP="00062A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62A28" w:rsidRPr="00CA004B" w:rsidRDefault="00062A28" w:rsidP="00062A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062A28" w:rsidRPr="00E452BA" w:rsidRDefault="00062A28" w:rsidP="00062A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,5</w:t>
      </w:r>
      <w:r w:rsidR="00F74299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ч</w:t>
      </w:r>
    </w:p>
    <w:p w:rsidR="009F06F0" w:rsidRDefault="009F06F0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  <w:u w:val="single"/>
        </w:rPr>
      </w:pPr>
    </w:p>
    <w:p w:rsidR="008C762E" w:rsidRDefault="008C762E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val="en-US" w:eastAsia="en-US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7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F55CFC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 </w:t>
      </w:r>
    </w:p>
    <w:p w:rsidR="008C762E" w:rsidRDefault="008C762E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</w:p>
    <w:p w:rsidR="009F06F0" w:rsidRPr="009F06F0" w:rsidRDefault="009F06F0" w:rsidP="009F06F0">
      <w:pPr>
        <w:autoSpaceDE w:val="0"/>
        <w:autoSpaceDN w:val="0"/>
        <w:adjustRightInd w:val="0"/>
        <w:ind w:firstLine="567"/>
        <w:jc w:val="center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9F06F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РЕШЕНИЕ № 1</w:t>
      </w:r>
      <w:r w:rsidRPr="009F06F0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86</w:t>
      </w:r>
      <w:r w:rsidRPr="009F06F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-МИ</w:t>
      </w:r>
      <w:r w:rsidRPr="009F06F0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/</w:t>
      </w:r>
      <w:r w:rsidRPr="009F06F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НР</w:t>
      </w:r>
    </w:p>
    <w:p w:rsidR="009F06F0" w:rsidRPr="009F06F0" w:rsidRDefault="009F06F0" w:rsidP="009F06F0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</w:pPr>
      <w:r w:rsidRPr="009F06F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Бургас,</w:t>
      </w:r>
      <w:r w:rsidRPr="009F06F0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1</w:t>
      </w:r>
      <w:r w:rsidR="00634F6C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4</w:t>
      </w:r>
      <w:r w:rsidRPr="009F06F0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 xml:space="preserve"> </w:t>
      </w:r>
      <w:r w:rsidRPr="009F06F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октомври 2015 г.</w:t>
      </w:r>
    </w:p>
    <w:p w:rsidR="009F06F0" w:rsidRPr="009F06F0" w:rsidRDefault="009F06F0" w:rsidP="009F06F0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en-US" w:bidi="ar-SA"/>
        </w:rPr>
      </w:pPr>
    </w:p>
    <w:p w:rsidR="009F06F0" w:rsidRPr="009F06F0" w:rsidRDefault="009F06F0" w:rsidP="009F06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 Извършване на промени в състава на </w:t>
      </w:r>
      <w:r w:rsidRPr="009F06F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(</w:t>
      </w: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СИК) за произвеждане на избори за общински </w:t>
      </w:r>
      <w:proofErr w:type="spellStart"/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и национален референдум на 25 октомври 2015г.</w:t>
      </w:r>
      <w:r w:rsidRPr="009F06F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територията на община Бургас от квотата на ПП „АБВ (АЛТЕРНАТИВА ЗА БЪЛГАРСКО ВЪЗРАЖДАНЕ)”</w:t>
      </w:r>
    </w:p>
    <w:p w:rsidR="009F06F0" w:rsidRPr="009F06F0" w:rsidRDefault="009F06F0" w:rsidP="009F06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F06F0" w:rsidRPr="009F06F0" w:rsidRDefault="009F06F0" w:rsidP="009F06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>В ОИК Бургас е постъпило предложение</w:t>
      </w:r>
      <w:r w:rsidRPr="009F06F0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 вх.№ </w:t>
      </w:r>
      <w:proofErr w:type="gramStart"/>
      <w:r w:rsidRPr="009F06F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78</w:t>
      </w: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/ </w:t>
      </w:r>
      <w:r w:rsidRPr="009F06F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14</w:t>
      </w: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>.10.2015г.</w:t>
      </w:r>
      <w:proofErr w:type="gramEnd"/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ОИК – Бургас, за извършване на промени в състави на СИК на територията на община Бургас от Георги Сталев Георгиев, в качеството му на представляващ </w:t>
      </w:r>
      <w:r w:rsidRPr="009F06F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ПП „АБВ (АЛТЕРНАТИВА ЗА БЪЛГАРСКО ВЪЗРАЖДАНЕ)”</w:t>
      </w: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>, придружено с всички изискуеми документи.</w:t>
      </w:r>
    </w:p>
    <w:p w:rsidR="009F06F0" w:rsidRPr="009F06F0" w:rsidRDefault="009F06F0" w:rsidP="0002387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>Общинска избирателна комисия - Бургас,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</w:t>
      </w:r>
      <w:r w:rsidRPr="009F06F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, </w:t>
      </w: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>т.5 и чл.89, ал.1 от Изборния кодекс, Решение №1984/08.09.2015г. на ЦИК</w:t>
      </w:r>
    </w:p>
    <w:p w:rsidR="009F06F0" w:rsidRDefault="009F06F0" w:rsidP="009F06F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  <w:r w:rsidRPr="009F06F0"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  <w:t>РЕШИ:</w:t>
      </w:r>
    </w:p>
    <w:p w:rsidR="0002387E" w:rsidRPr="009F06F0" w:rsidRDefault="0002387E" w:rsidP="009F06F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</w:p>
    <w:p w:rsidR="009F06F0" w:rsidRPr="009F06F0" w:rsidRDefault="009F06F0" w:rsidP="009F06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ДОПУСКА промяна в поименния състав на СИК на територията на Община Бургас от квотата на </w:t>
      </w:r>
      <w:r w:rsidRPr="009F06F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ПП „АБВ (АЛТЕРНАТИВА ЗА БЪЛГАРСКО ВЪЗРАЖДАНЕ)”</w:t>
      </w: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>, съгласно представеното предложение както следва:</w:t>
      </w:r>
    </w:p>
    <w:p w:rsidR="009F06F0" w:rsidRPr="009F06F0" w:rsidRDefault="009F06F0" w:rsidP="009F06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2693"/>
        <w:gridCol w:w="1559"/>
        <w:gridCol w:w="2977"/>
      </w:tblGrid>
      <w:tr w:rsidR="009F06F0" w:rsidRPr="009F06F0" w:rsidTr="000E1897">
        <w:trPr>
          <w:cantSplit/>
          <w:trHeight w:hRule="exact" w:val="113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F06F0" w:rsidRPr="009F06F0" w:rsidRDefault="009F06F0" w:rsidP="009F06F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9F06F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Сик</w:t>
            </w:r>
            <w:proofErr w:type="spellEnd"/>
            <w:r w:rsidRPr="009F06F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№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F06F0" w:rsidRPr="009F06F0" w:rsidRDefault="009F06F0" w:rsidP="009F06F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vertAlign w:val="subscript"/>
                <w:lang w:bidi="ar-SA"/>
              </w:rPr>
            </w:pPr>
            <w:r w:rsidRPr="009F06F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длъжност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F06F0" w:rsidRPr="009F06F0" w:rsidRDefault="009F06F0" w:rsidP="009F06F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F06F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Имена ново предложение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9F06F0" w:rsidRPr="009F06F0" w:rsidRDefault="009F06F0" w:rsidP="009F06F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F06F0" w:rsidRPr="009F06F0" w:rsidRDefault="009F06F0" w:rsidP="009F06F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F06F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ТРИТЕ ИМЕНА НА ЗАМЕНЕН ЧЛЕН</w:t>
            </w:r>
          </w:p>
        </w:tc>
      </w:tr>
      <w:tr w:rsidR="009F06F0" w:rsidRPr="009F06F0" w:rsidTr="000E1897">
        <w:trPr>
          <w:trHeight w:hRule="exact" w:val="22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9F06F0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02-04-00-184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секретар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Димитър Христов </w:t>
            </w:r>
            <w:proofErr w:type="spellStart"/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Христов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Добрин </w:t>
            </w:r>
            <w:proofErr w:type="spellStart"/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Добринов</w:t>
            </w:r>
            <w:proofErr w:type="spellEnd"/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Бяндов</w:t>
            </w:r>
            <w:proofErr w:type="spellEnd"/>
          </w:p>
        </w:tc>
      </w:tr>
      <w:tr w:rsidR="009F06F0" w:rsidRPr="009F06F0" w:rsidTr="000E1897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9F06F0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02-04-00-047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Тодорка Стоянова Бояджиева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Габриела Кирилова Манолова</w:t>
            </w:r>
          </w:p>
        </w:tc>
      </w:tr>
      <w:tr w:rsidR="009F06F0" w:rsidRPr="009F06F0" w:rsidTr="000E1897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9F06F0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lastRenderedPageBreak/>
              <w:t>02-04-00-026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секеретар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Диана Георгиева Кръстева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Николина Лефтерова </w:t>
            </w:r>
            <w:proofErr w:type="spellStart"/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Джебова</w:t>
            </w:r>
            <w:proofErr w:type="spellEnd"/>
          </w:p>
        </w:tc>
      </w:tr>
      <w:tr w:rsidR="009F06F0" w:rsidRPr="009F06F0" w:rsidTr="000E1897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9F06F0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02-04-00-080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зам.</w:t>
            </w:r>
            <w:proofErr w:type="spellStart"/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предс</w:t>
            </w:r>
            <w:proofErr w:type="spellEnd"/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Венета Георгиева Марчева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Магдалена Димчева Николова</w:t>
            </w:r>
          </w:p>
        </w:tc>
      </w:tr>
      <w:tr w:rsidR="009F06F0" w:rsidRPr="009F06F0" w:rsidTr="000E1897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9F06F0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02-04-00-032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Димитрина Василева Маркова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Росица Петрова Колева</w:t>
            </w:r>
          </w:p>
        </w:tc>
      </w:tr>
      <w:tr w:rsidR="009F06F0" w:rsidRPr="009F06F0" w:rsidTr="000E1897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9F06F0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02-04-00-203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Веселина Василева Чавдарова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6F0" w:rsidRPr="009F06F0" w:rsidRDefault="009F06F0" w:rsidP="009F06F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F06F0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Нина Павлова Богданова</w:t>
            </w:r>
          </w:p>
        </w:tc>
      </w:tr>
    </w:tbl>
    <w:p w:rsidR="009F06F0" w:rsidRPr="009F06F0" w:rsidRDefault="009F06F0" w:rsidP="009F06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F06F0" w:rsidRPr="009F06F0" w:rsidRDefault="009F06F0" w:rsidP="009F06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6F0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подлежи на оспорване по реда на чл.88  пред Централната избирателна комисия в тридневен срок от обявяването му.</w:t>
      </w:r>
    </w:p>
    <w:p w:rsidR="009F06F0" w:rsidRDefault="009F06F0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62A28" w:rsidRDefault="00062A28" w:rsidP="00062A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62A28" w:rsidRPr="00CA004B" w:rsidRDefault="00062A28" w:rsidP="00062A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062A28" w:rsidRPr="00E452BA" w:rsidRDefault="00062A28" w:rsidP="00062A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F74299">
        <w:rPr>
          <w:rFonts w:ascii="Arial" w:eastAsia="Times New Roman" w:hAnsi="Arial" w:cs="Arial"/>
          <w:color w:val="auto"/>
          <w:sz w:val="20"/>
          <w:szCs w:val="20"/>
          <w:lang w:bidi="ar-SA"/>
        </w:rPr>
        <w:t>5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5  ч</w:t>
      </w:r>
    </w:p>
    <w:p w:rsidR="009458EA" w:rsidRDefault="009458EA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</w:p>
    <w:p w:rsidR="009458EA" w:rsidRDefault="009458EA" w:rsidP="009458EA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val="en-US" w:eastAsia="en-US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8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F55CFC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 </w:t>
      </w:r>
    </w:p>
    <w:p w:rsidR="009458EA" w:rsidRDefault="009458EA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</w:p>
    <w:p w:rsidR="00CF2F1A" w:rsidRPr="00CF2F1A" w:rsidRDefault="00CF2F1A" w:rsidP="00CF2F1A">
      <w:pPr>
        <w:autoSpaceDE w:val="0"/>
        <w:autoSpaceDN w:val="0"/>
        <w:adjustRightInd w:val="0"/>
        <w:ind w:firstLine="567"/>
        <w:jc w:val="center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CF2F1A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РЕШЕНИЕ № 187 -МИ</w:t>
      </w:r>
      <w:r w:rsidRPr="00CF2F1A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/</w:t>
      </w:r>
      <w:r w:rsidRPr="00CF2F1A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НР</w:t>
      </w:r>
    </w:p>
    <w:p w:rsidR="00CF2F1A" w:rsidRPr="00CF2F1A" w:rsidRDefault="00CF2F1A" w:rsidP="00CF2F1A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CF2F1A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Бургас, 14</w:t>
      </w:r>
      <w:r w:rsidRPr="00CF2F1A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 xml:space="preserve"> </w:t>
      </w:r>
      <w:r w:rsidRPr="00CF2F1A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октомври 2015 г.</w:t>
      </w:r>
    </w:p>
    <w:p w:rsidR="00CF2F1A" w:rsidRPr="00CF2F1A" w:rsidRDefault="00CF2F1A" w:rsidP="00CF2F1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color w:val="auto"/>
          <w:sz w:val="20"/>
          <w:szCs w:val="20"/>
          <w:u w:val="single"/>
          <w:lang w:bidi="ar-SA"/>
        </w:rPr>
      </w:pPr>
    </w:p>
    <w:p w:rsidR="00CF2F1A" w:rsidRPr="00CF2F1A" w:rsidRDefault="00CF2F1A" w:rsidP="00CF2F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F2F1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 Извършване на промени в състава на </w:t>
      </w:r>
      <w:r w:rsidRPr="00CF2F1A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(</w:t>
      </w:r>
      <w:r w:rsidRPr="00CF2F1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СИК) за произвеждане на избори за общински </w:t>
      </w:r>
      <w:proofErr w:type="spellStart"/>
      <w:r w:rsidRPr="00CF2F1A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CF2F1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и национален референдум на 25 октомври 2015г.</w:t>
      </w:r>
      <w:r w:rsidRPr="00CF2F1A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CF2F1A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територията на община Бургас от квотата на ПП</w:t>
      </w:r>
      <w:r w:rsidRPr="00CF2F1A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CF2F1A">
        <w:rPr>
          <w:rFonts w:ascii="Arial" w:eastAsia="Times New Roman" w:hAnsi="Arial" w:cs="Arial"/>
          <w:color w:val="auto"/>
          <w:sz w:val="20"/>
          <w:szCs w:val="20"/>
          <w:lang w:bidi="ar-SA"/>
        </w:rPr>
        <w:t>ГЕРБ</w:t>
      </w:r>
    </w:p>
    <w:p w:rsidR="00CF2F1A" w:rsidRPr="00CF2F1A" w:rsidRDefault="00CF2F1A" w:rsidP="00CF2F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F2F1A">
        <w:rPr>
          <w:rFonts w:ascii="Arial" w:eastAsia="Times New Roman" w:hAnsi="Arial" w:cs="Arial"/>
          <w:color w:val="auto"/>
          <w:sz w:val="20"/>
          <w:szCs w:val="20"/>
          <w:lang w:bidi="ar-SA"/>
        </w:rPr>
        <w:t>В ОИК Бургас е постъпило предложение</w:t>
      </w:r>
      <w:r w:rsidRPr="00CF2F1A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r w:rsidRPr="00CF2F1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 вх.№ 75 / 13.10.2015г. на ОИК – Бургас, за извършване на промени в състави на СИК на територията на община Бургас от  Димитър Бойчев Петров, упълномощен с пълномощно  № КО-Г-056/14.08.2015 от Бойко Методиев Борисов в качеството му председател и представляващ </w:t>
      </w:r>
      <w:proofErr w:type="spellStart"/>
      <w:r w:rsidRPr="00CF2F1A">
        <w:rPr>
          <w:rFonts w:ascii="Arial" w:eastAsia="Times New Roman" w:hAnsi="Arial" w:cs="Arial"/>
          <w:color w:val="auto"/>
          <w:sz w:val="20"/>
          <w:szCs w:val="20"/>
          <w:lang w:bidi="ar-SA"/>
        </w:rPr>
        <w:t>партият</w:t>
      </w:r>
      <w:proofErr w:type="spellEnd"/>
      <w:r w:rsidRPr="00CF2F1A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a</w:t>
      </w:r>
      <w:r w:rsidRPr="00CF2F1A">
        <w:rPr>
          <w:rFonts w:ascii="Arial" w:eastAsia="Times New Roman" w:hAnsi="Arial" w:cs="Arial"/>
          <w:color w:val="auto"/>
          <w:sz w:val="20"/>
          <w:szCs w:val="20"/>
          <w:lang w:bidi="ar-SA"/>
        </w:rPr>
        <w:t>, придружено с всички изискуеми документи.</w:t>
      </w:r>
    </w:p>
    <w:p w:rsidR="00CF2F1A" w:rsidRPr="00CF2F1A" w:rsidRDefault="00CF2F1A" w:rsidP="00CF2F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CF2F1A">
        <w:rPr>
          <w:rFonts w:ascii="Arial" w:eastAsia="Times New Roman" w:hAnsi="Arial" w:cs="Arial"/>
          <w:color w:val="auto"/>
          <w:sz w:val="20"/>
          <w:szCs w:val="20"/>
          <w:lang w:bidi="ar-SA"/>
        </w:rPr>
        <w:t>Общинска избирателна комисия - Бургас,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</w:t>
      </w:r>
      <w:r w:rsidRPr="00CF2F1A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, </w:t>
      </w:r>
      <w:r w:rsidRPr="00CF2F1A">
        <w:rPr>
          <w:rFonts w:ascii="Arial" w:eastAsia="Times New Roman" w:hAnsi="Arial" w:cs="Arial"/>
          <w:color w:val="auto"/>
          <w:sz w:val="20"/>
          <w:szCs w:val="20"/>
          <w:lang w:bidi="ar-SA"/>
        </w:rPr>
        <w:t>т.5 и чл.89, ал.1 от Изборния кодекс, Решение №1984/08.09.2015г. на ЦИК</w:t>
      </w:r>
    </w:p>
    <w:p w:rsidR="00CF2F1A" w:rsidRDefault="00CF2F1A" w:rsidP="00CF2F1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  <w:r w:rsidRPr="00CF2F1A"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  <w:t>РЕШИ:</w:t>
      </w:r>
    </w:p>
    <w:p w:rsidR="0002387E" w:rsidRPr="00CF2F1A" w:rsidRDefault="0002387E" w:rsidP="00CF2F1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</w:p>
    <w:p w:rsidR="00CF2F1A" w:rsidRDefault="00CF2F1A" w:rsidP="00CF2F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F2F1A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ДОПУСКА промяна в поименния състав на СИК на територията на Община Бургас от квотата на ПП ГЕРБ , съгласно представеното предложение както следва:</w:t>
      </w:r>
    </w:p>
    <w:p w:rsidR="0002387E" w:rsidRPr="00CF2F1A" w:rsidRDefault="0002387E" w:rsidP="00CF2F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418"/>
        <w:gridCol w:w="2126"/>
        <w:gridCol w:w="1276"/>
        <w:gridCol w:w="2976"/>
      </w:tblGrid>
      <w:tr w:rsidR="00CF2F1A" w:rsidRPr="00CF2F1A" w:rsidTr="000E1897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ДЛЪЖНОСТ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ТРИ ИМЕНА НА НОВОТО 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ТРИТЕ ИМЕНА НА ЗАМЕНЕН ЧЛЕН</w:t>
            </w:r>
          </w:p>
        </w:tc>
      </w:tr>
      <w:tr w:rsidR="00CF2F1A" w:rsidRPr="00CF2F1A" w:rsidTr="000E1897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02-04-00-111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Марийка Янева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Руска Стоянова </w:t>
            </w:r>
            <w:proofErr w:type="spellStart"/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Лаварова</w:t>
            </w:r>
            <w:proofErr w:type="spellEnd"/>
          </w:p>
        </w:tc>
      </w:tr>
      <w:tr w:rsidR="00CF2F1A" w:rsidRPr="00CF2F1A" w:rsidTr="000E1897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02-04-00-098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Цветелина Янчева Янева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Христо  Янев Киряков</w:t>
            </w:r>
          </w:p>
        </w:tc>
      </w:tr>
      <w:tr w:rsidR="00CF2F1A" w:rsidRPr="00CF2F1A" w:rsidTr="000E1897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02-04-00-096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Антония Георгиева Коева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Сава </w:t>
            </w:r>
            <w:proofErr w:type="spellStart"/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Ростиславов</w:t>
            </w:r>
            <w:proofErr w:type="spellEnd"/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Алсьоров</w:t>
            </w:r>
            <w:proofErr w:type="spellEnd"/>
          </w:p>
        </w:tc>
      </w:tr>
      <w:tr w:rsidR="00CF2F1A" w:rsidRPr="00CF2F1A" w:rsidTr="000E1897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02-04-00-049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Веселин Куцаров Илиев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Николай Иванов Станев</w:t>
            </w:r>
          </w:p>
        </w:tc>
      </w:tr>
      <w:tr w:rsidR="00CF2F1A" w:rsidRPr="00CF2F1A" w:rsidTr="000E1897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02-04-00-124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Цветана Тодорова </w:t>
            </w:r>
            <w:proofErr w:type="spellStart"/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Рекалова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2" w:name="_GoBack"/>
            <w:bookmarkEnd w:id="2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Пролет Кирякова </w:t>
            </w:r>
            <w:proofErr w:type="spellStart"/>
            <w:r w:rsidRPr="00CF2F1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Кирякова</w:t>
            </w:r>
            <w:proofErr w:type="spellEnd"/>
          </w:p>
        </w:tc>
      </w:tr>
      <w:tr w:rsidR="00CF2F1A" w:rsidRPr="00CF2F1A" w:rsidTr="000E1897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02-04-00-153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Дияна Василева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Борис Димитров Динков</w:t>
            </w:r>
          </w:p>
        </w:tc>
      </w:tr>
      <w:tr w:rsidR="00CF2F1A" w:rsidRPr="00CF2F1A" w:rsidTr="000E1897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02-04-00-157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Мариана Димитрова </w:t>
            </w:r>
            <w:proofErr w:type="spellStart"/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Кандева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Диана Апостолова </w:t>
            </w:r>
            <w:proofErr w:type="spellStart"/>
            <w:r w:rsidRPr="00CF2F1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Апостолова</w:t>
            </w:r>
            <w:proofErr w:type="spellEnd"/>
          </w:p>
        </w:tc>
      </w:tr>
      <w:tr w:rsidR="00CF2F1A" w:rsidRPr="00CF2F1A" w:rsidTr="000E1897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02-04-00-157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Боян Добрев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Стоянка Иванова </w:t>
            </w:r>
            <w:proofErr w:type="spellStart"/>
            <w:r w:rsidRPr="00CF2F1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Среброва</w:t>
            </w:r>
            <w:proofErr w:type="spellEnd"/>
          </w:p>
        </w:tc>
      </w:tr>
      <w:tr w:rsidR="00CF2F1A" w:rsidRPr="00CF2F1A" w:rsidTr="000E1897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02-04-00-159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Златка Иванова </w:t>
            </w:r>
            <w:proofErr w:type="spellStart"/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Нонева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Мария Дикова Янчева</w:t>
            </w:r>
          </w:p>
        </w:tc>
      </w:tr>
      <w:tr w:rsidR="00CF2F1A" w:rsidRPr="00CF2F1A" w:rsidTr="000E1897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02-04-00-159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Момка Иванова </w:t>
            </w:r>
            <w:proofErr w:type="spellStart"/>
            <w:r w:rsidRPr="00CF2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Въдева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F1A" w:rsidRPr="00CF2F1A" w:rsidRDefault="00CF2F1A" w:rsidP="00CF2F1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F2F1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Атанас Александров Баев</w:t>
            </w:r>
          </w:p>
        </w:tc>
      </w:tr>
    </w:tbl>
    <w:p w:rsidR="0002387E" w:rsidRDefault="0002387E" w:rsidP="00CF2F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F2F1A" w:rsidRPr="00CF2F1A" w:rsidRDefault="00CF2F1A" w:rsidP="00CF2F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F2F1A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подлежи на оспорване по реда на чл.88  пред Централната избирателна комисия в тридневен срок от обявяването му.</w:t>
      </w:r>
    </w:p>
    <w:p w:rsidR="00062A28" w:rsidRDefault="00062A28" w:rsidP="009458EA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62A28" w:rsidRPr="00CA004B" w:rsidTr="00515C5E">
        <w:tc>
          <w:tcPr>
            <w:tcW w:w="550" w:type="dxa"/>
            <w:shd w:val="clear" w:color="auto" w:fill="auto"/>
          </w:tcPr>
          <w:p w:rsidR="00062A28" w:rsidRPr="00CA004B" w:rsidRDefault="00062A28" w:rsidP="00515C5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62A28" w:rsidRPr="00CA004B" w:rsidRDefault="00062A28" w:rsidP="00515C5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62A28" w:rsidRDefault="00062A28" w:rsidP="00062A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62A28" w:rsidRPr="00CA004B" w:rsidRDefault="00062A28" w:rsidP="00062A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062A28" w:rsidRPr="00E452BA" w:rsidRDefault="00062A28" w:rsidP="00062A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,5</w:t>
      </w:r>
      <w:r w:rsidR="00783859">
        <w:rPr>
          <w:rFonts w:ascii="Arial" w:eastAsia="Times New Roman" w:hAnsi="Arial" w:cs="Arial"/>
          <w:color w:val="auto"/>
          <w:sz w:val="20"/>
          <w:szCs w:val="20"/>
          <w:lang w:bidi="ar-SA"/>
        </w:rPr>
        <w:t>7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ч</w:t>
      </w:r>
    </w:p>
    <w:p w:rsidR="00062A28" w:rsidRDefault="00062A28" w:rsidP="009458EA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  <w:u w:val="single"/>
        </w:rPr>
      </w:pPr>
    </w:p>
    <w:p w:rsidR="009458EA" w:rsidRDefault="009458EA" w:rsidP="009458EA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val="en-US" w:eastAsia="en-US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9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F55CFC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 </w:t>
      </w:r>
    </w:p>
    <w:p w:rsidR="009458EA" w:rsidRDefault="009458EA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</w:p>
    <w:p w:rsidR="00120D12" w:rsidRPr="00515C5E" w:rsidRDefault="006B66A6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F31CC4">
        <w:rPr>
          <w:rFonts w:ascii="Arial" w:hAnsi="Arial" w:cs="Arial"/>
          <w:color w:val="FF0000"/>
          <w:spacing w:val="3"/>
          <w:sz w:val="20"/>
          <w:szCs w:val="20"/>
          <w:lang w:eastAsia="en-US"/>
        </w:rPr>
        <w:t xml:space="preserve"> </w:t>
      </w:r>
      <w:r w:rsidRPr="00515C5E">
        <w:rPr>
          <w:rFonts w:ascii="Arial" w:hAnsi="Arial" w:cs="Arial"/>
          <w:spacing w:val="3"/>
          <w:sz w:val="20"/>
          <w:szCs w:val="20"/>
          <w:lang w:eastAsia="en-US"/>
        </w:rPr>
        <w:t>Председател</w:t>
      </w:r>
      <w:r w:rsidR="003C5E38" w:rsidRPr="00515C5E">
        <w:rPr>
          <w:rFonts w:ascii="Arial" w:hAnsi="Arial" w:cs="Arial"/>
          <w:spacing w:val="3"/>
          <w:sz w:val="20"/>
          <w:szCs w:val="20"/>
          <w:lang w:eastAsia="en-US"/>
        </w:rPr>
        <w:t xml:space="preserve">стващия заседанието </w:t>
      </w:r>
      <w:r w:rsidRPr="00515C5E">
        <w:rPr>
          <w:rFonts w:ascii="Arial" w:hAnsi="Arial" w:cs="Arial"/>
          <w:spacing w:val="3"/>
          <w:sz w:val="20"/>
          <w:szCs w:val="20"/>
          <w:lang w:eastAsia="en-US"/>
        </w:rPr>
        <w:t>запозна членовете на комисията с входящата кореспонденция:</w:t>
      </w:r>
    </w:p>
    <w:p w:rsidR="003C5E38" w:rsidRPr="00515C5E" w:rsidRDefault="006B66A6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515C5E">
        <w:rPr>
          <w:rFonts w:ascii="Arial" w:hAnsi="Arial" w:cs="Arial"/>
          <w:spacing w:val="3"/>
          <w:sz w:val="20"/>
          <w:szCs w:val="20"/>
          <w:lang w:eastAsia="en-US"/>
        </w:rPr>
        <w:t xml:space="preserve">         - писмо от ЦИК</w:t>
      </w:r>
      <w:r w:rsidR="00515C5E" w:rsidRPr="00515C5E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</w:t>
      </w:r>
      <w:r w:rsidR="00515C5E" w:rsidRPr="00515C5E">
        <w:rPr>
          <w:rFonts w:ascii="Arial" w:hAnsi="Arial" w:cs="Arial"/>
          <w:spacing w:val="3"/>
          <w:sz w:val="20"/>
          <w:szCs w:val="20"/>
          <w:lang w:eastAsia="en-US"/>
        </w:rPr>
        <w:t>относно определяне с решение на ОИК двама членове за получаване на отпечатаните бюлетини;</w:t>
      </w:r>
    </w:p>
    <w:p w:rsidR="003C5E38" w:rsidRPr="00C16AEC" w:rsidRDefault="00C16AEC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>
        <w:rPr>
          <w:rFonts w:ascii="Arial" w:hAnsi="Arial" w:cs="Arial"/>
          <w:color w:val="FF0000"/>
          <w:spacing w:val="3"/>
          <w:sz w:val="20"/>
          <w:szCs w:val="20"/>
          <w:lang w:eastAsia="en-US"/>
        </w:rPr>
        <w:t xml:space="preserve">         </w:t>
      </w:r>
      <w:r w:rsidRPr="00C16AEC">
        <w:rPr>
          <w:rFonts w:ascii="Arial" w:hAnsi="Arial" w:cs="Arial"/>
          <w:spacing w:val="3"/>
          <w:sz w:val="20"/>
          <w:szCs w:val="20"/>
          <w:lang w:eastAsia="en-US"/>
        </w:rPr>
        <w:t>- писмо от ЦИК с което изпращат писмо от печатницата на БНБ относно реда за получаване на отпечатаните бюлетини;</w:t>
      </w:r>
    </w:p>
    <w:p w:rsidR="00916EF2" w:rsidRDefault="00C16AEC" w:rsidP="007A0718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DB2BEC">
        <w:rPr>
          <w:rFonts w:ascii="Arial" w:hAnsi="Arial" w:cs="Arial"/>
          <w:color w:val="auto"/>
          <w:sz w:val="20"/>
          <w:szCs w:val="20"/>
        </w:rPr>
        <w:t xml:space="preserve">  </w:t>
      </w:r>
      <w:r>
        <w:rPr>
          <w:rFonts w:ascii="Arial" w:hAnsi="Arial" w:cs="Arial"/>
          <w:color w:val="auto"/>
          <w:sz w:val="20"/>
          <w:szCs w:val="20"/>
        </w:rPr>
        <w:t xml:space="preserve">  - писмо от община Бургас, с което уведомяват, че няма издадени удостоверения за гласуване на друго място за референдума;</w:t>
      </w:r>
    </w:p>
    <w:p w:rsidR="00C16AEC" w:rsidRDefault="00C16AEC" w:rsidP="007A0718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="00DB2BEC">
        <w:rPr>
          <w:rFonts w:ascii="Arial" w:hAnsi="Arial" w:cs="Arial"/>
          <w:color w:val="auto"/>
          <w:sz w:val="20"/>
          <w:szCs w:val="20"/>
        </w:rPr>
        <w:t xml:space="preserve">   </w:t>
      </w:r>
      <w:r>
        <w:rPr>
          <w:rFonts w:ascii="Arial" w:hAnsi="Arial" w:cs="Arial"/>
          <w:color w:val="auto"/>
          <w:sz w:val="20"/>
          <w:szCs w:val="20"/>
        </w:rPr>
        <w:t xml:space="preserve"> - писмо от община Бургас относно СИК, в които ще могат да гласуват избир</w:t>
      </w:r>
      <w:r w:rsidR="00DB2BEC">
        <w:rPr>
          <w:rFonts w:ascii="Arial" w:hAnsi="Arial" w:cs="Arial"/>
          <w:color w:val="auto"/>
          <w:sz w:val="20"/>
          <w:szCs w:val="20"/>
        </w:rPr>
        <w:t>а</w:t>
      </w:r>
      <w:r>
        <w:rPr>
          <w:rFonts w:ascii="Arial" w:hAnsi="Arial" w:cs="Arial"/>
          <w:color w:val="auto"/>
          <w:sz w:val="20"/>
          <w:szCs w:val="20"/>
        </w:rPr>
        <w:t>тели с увредено зрение или със затруднения в придвижването</w:t>
      </w:r>
      <w:r w:rsidR="00DB2BEC">
        <w:rPr>
          <w:rFonts w:ascii="Arial" w:hAnsi="Arial" w:cs="Arial"/>
          <w:color w:val="auto"/>
          <w:sz w:val="20"/>
          <w:szCs w:val="20"/>
        </w:rPr>
        <w:t>;</w:t>
      </w:r>
    </w:p>
    <w:p w:rsidR="00B476CA" w:rsidRDefault="00B476CA" w:rsidP="007A0718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</w:t>
      </w:r>
      <w:r w:rsidR="00DB2BEC">
        <w:rPr>
          <w:rFonts w:ascii="Arial" w:hAnsi="Arial" w:cs="Arial"/>
          <w:color w:val="auto"/>
          <w:sz w:val="20"/>
          <w:szCs w:val="20"/>
        </w:rPr>
        <w:t xml:space="preserve">     </w:t>
      </w:r>
      <w:r>
        <w:rPr>
          <w:rFonts w:ascii="Arial" w:hAnsi="Arial" w:cs="Arial"/>
          <w:color w:val="auto"/>
          <w:sz w:val="20"/>
          <w:szCs w:val="20"/>
        </w:rPr>
        <w:t xml:space="preserve"> - питане от началника на 5-то РПУ-Бургас - възложено бе на Момчил Момчилов да подготви отговор;</w:t>
      </w:r>
    </w:p>
    <w:p w:rsidR="00B476CA" w:rsidRDefault="00B476CA" w:rsidP="00B476CA">
      <w:pPr>
        <w:pStyle w:val="ListParagraph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</w:t>
      </w:r>
      <w:r w:rsidR="00DB2BEC"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 xml:space="preserve">  -заявления от Милчо Лазаров Добрев, с които е отправено питане до ОИК относно мандатността на общинския съвет – възложено бе на Константин Костов да подготви отговор</w:t>
      </w:r>
      <w:r w:rsidR="00DB2BEC">
        <w:rPr>
          <w:rFonts w:ascii="Arial" w:hAnsi="Arial" w:cs="Arial"/>
          <w:color w:val="auto"/>
          <w:sz w:val="20"/>
          <w:szCs w:val="20"/>
        </w:rPr>
        <w:t>.</w:t>
      </w:r>
    </w:p>
    <w:p w:rsidR="00B476CA" w:rsidRPr="00B476CA" w:rsidRDefault="00B476CA" w:rsidP="00B476CA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1D03C8" w:rsidRPr="007A0718" w:rsidRDefault="00962D18" w:rsidP="001D03C8">
      <w:pPr>
        <w:jc w:val="both"/>
        <w:rPr>
          <w:rFonts w:ascii="Arial" w:hAnsi="Arial" w:cs="Arial"/>
          <w:color w:val="auto"/>
          <w:sz w:val="20"/>
          <w:szCs w:val="20"/>
        </w:rPr>
      </w:pPr>
      <w:r w:rsidRPr="007A0718">
        <w:rPr>
          <w:rFonts w:ascii="Arial" w:hAnsi="Arial" w:cs="Arial"/>
          <w:color w:val="auto"/>
          <w:sz w:val="20"/>
          <w:szCs w:val="20"/>
        </w:rPr>
        <w:t xml:space="preserve">       </w:t>
      </w:r>
      <w:r w:rsidR="001D03C8" w:rsidRPr="007A0718">
        <w:rPr>
          <w:rFonts w:ascii="Arial" w:hAnsi="Arial" w:cs="Arial"/>
          <w:color w:val="auto"/>
          <w:sz w:val="20"/>
          <w:szCs w:val="20"/>
        </w:rPr>
        <w:t>След изчерпване на дневния ред заседанието бе закрито.</w:t>
      </w:r>
    </w:p>
    <w:p w:rsidR="001D03C8" w:rsidRPr="009F64B2" w:rsidRDefault="001D03C8" w:rsidP="001D03C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31119" w:rsidRDefault="00C31119" w:rsidP="004C57A4">
      <w:pPr>
        <w:jc w:val="both"/>
        <w:rPr>
          <w:rFonts w:ascii="Arial" w:hAnsi="Arial" w:cs="Arial"/>
          <w:sz w:val="20"/>
          <w:szCs w:val="20"/>
        </w:rPr>
      </w:pPr>
    </w:p>
    <w:p w:rsidR="007A0718" w:rsidRDefault="00F162ED" w:rsidP="007A07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</w:t>
      </w:r>
      <w:r w:rsidR="001D03C8">
        <w:rPr>
          <w:rFonts w:ascii="Arial" w:hAnsi="Arial" w:cs="Arial"/>
          <w:sz w:val="20"/>
          <w:szCs w:val="20"/>
        </w:rPr>
        <w:t>ПРЕДСЕДАТЕЛ:</w:t>
      </w:r>
      <w:r w:rsidR="004C57A4" w:rsidRPr="004C57A4">
        <w:rPr>
          <w:rFonts w:ascii="Arial" w:hAnsi="Arial" w:cs="Arial"/>
          <w:sz w:val="20"/>
          <w:szCs w:val="20"/>
        </w:rPr>
        <w:t xml:space="preserve"> </w:t>
      </w:r>
      <w:r w:rsidR="004C57A4">
        <w:rPr>
          <w:rFonts w:ascii="Arial" w:hAnsi="Arial" w:cs="Arial"/>
          <w:sz w:val="20"/>
          <w:szCs w:val="20"/>
        </w:rPr>
        <w:t xml:space="preserve">                                      </w:t>
      </w:r>
      <w:r w:rsidR="00486586">
        <w:rPr>
          <w:rFonts w:ascii="Arial" w:hAnsi="Arial" w:cs="Arial"/>
          <w:sz w:val="20"/>
          <w:szCs w:val="20"/>
        </w:rPr>
        <w:t xml:space="preserve">         </w:t>
      </w:r>
      <w:r w:rsidR="004C57A4">
        <w:rPr>
          <w:rFonts w:ascii="Arial" w:hAnsi="Arial" w:cs="Arial"/>
          <w:sz w:val="20"/>
          <w:szCs w:val="20"/>
        </w:rPr>
        <w:t xml:space="preserve">              </w:t>
      </w:r>
      <w:r w:rsidR="00486586">
        <w:rPr>
          <w:rFonts w:ascii="Arial" w:hAnsi="Arial" w:cs="Arial"/>
          <w:sz w:val="20"/>
          <w:szCs w:val="20"/>
        </w:rPr>
        <w:t xml:space="preserve">  </w:t>
      </w:r>
      <w:r w:rsidR="004C57A4">
        <w:rPr>
          <w:rFonts w:ascii="Arial" w:hAnsi="Arial" w:cs="Arial"/>
          <w:sz w:val="20"/>
          <w:szCs w:val="20"/>
        </w:rPr>
        <w:t xml:space="preserve"> </w:t>
      </w:r>
    </w:p>
    <w:p w:rsidR="00FD2B83" w:rsidRDefault="002412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486586">
        <w:rPr>
          <w:rFonts w:ascii="Arial" w:hAnsi="Arial" w:cs="Arial"/>
          <w:sz w:val="20"/>
          <w:szCs w:val="20"/>
        </w:rPr>
        <w:t xml:space="preserve">  </w:t>
      </w:r>
      <w:r w:rsidR="0034398E">
        <w:rPr>
          <w:rFonts w:ascii="Arial" w:hAnsi="Arial" w:cs="Arial"/>
          <w:sz w:val="20"/>
          <w:szCs w:val="20"/>
        </w:rPr>
        <w:t xml:space="preserve">     </w:t>
      </w:r>
      <w:r w:rsidR="004865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162ED">
        <w:rPr>
          <w:rFonts w:ascii="Arial" w:hAnsi="Arial" w:cs="Arial"/>
          <w:sz w:val="20"/>
          <w:szCs w:val="20"/>
        </w:rPr>
        <w:t xml:space="preserve"> Михаил </w:t>
      </w:r>
      <w:proofErr w:type="spellStart"/>
      <w:r w:rsidR="00F162ED">
        <w:rPr>
          <w:rFonts w:ascii="Arial" w:hAnsi="Arial" w:cs="Arial"/>
          <w:sz w:val="20"/>
          <w:szCs w:val="20"/>
        </w:rPr>
        <w:t>Хаджиянев</w:t>
      </w:r>
      <w:proofErr w:type="spellEnd"/>
    </w:p>
    <w:p w:rsidR="00FD2B83" w:rsidRDefault="00FD2B83">
      <w:pPr>
        <w:jc w:val="both"/>
        <w:rPr>
          <w:rFonts w:ascii="Arial" w:hAnsi="Arial" w:cs="Arial"/>
          <w:sz w:val="20"/>
          <w:szCs w:val="20"/>
        </w:rPr>
      </w:pPr>
    </w:p>
    <w:p w:rsidR="00FD2B83" w:rsidRDefault="00FD2B83">
      <w:pPr>
        <w:jc w:val="both"/>
        <w:rPr>
          <w:rFonts w:ascii="Arial" w:hAnsi="Arial" w:cs="Arial"/>
          <w:sz w:val="20"/>
          <w:szCs w:val="20"/>
        </w:rPr>
      </w:pPr>
    </w:p>
    <w:p w:rsidR="00FD2B83" w:rsidRDefault="00F162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</w:t>
      </w:r>
      <w:r w:rsidR="002412EF">
        <w:rPr>
          <w:rFonts w:ascii="Arial" w:hAnsi="Arial" w:cs="Arial"/>
          <w:sz w:val="20"/>
          <w:szCs w:val="20"/>
        </w:rPr>
        <w:t xml:space="preserve">  </w:t>
      </w:r>
      <w:r w:rsidR="00FD2B83">
        <w:rPr>
          <w:rFonts w:ascii="Arial" w:hAnsi="Arial" w:cs="Arial"/>
          <w:sz w:val="20"/>
          <w:szCs w:val="20"/>
        </w:rPr>
        <w:t>СЕКРЕТАР:</w:t>
      </w:r>
    </w:p>
    <w:p w:rsidR="00F162ED" w:rsidRDefault="00F162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34398E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Георги Михов</w:t>
      </w:r>
    </w:p>
    <w:p w:rsidR="002412EF" w:rsidRPr="001D03C8" w:rsidRDefault="00FD2B8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sectPr w:rsidR="002412EF" w:rsidRPr="001D03C8" w:rsidSect="007A07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64" w:rsidRDefault="00786C64" w:rsidP="009A7F34">
      <w:r>
        <w:separator/>
      </w:r>
    </w:p>
  </w:endnote>
  <w:endnote w:type="continuationSeparator" w:id="0">
    <w:p w:rsidR="00786C64" w:rsidRDefault="00786C64" w:rsidP="009A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6F" w:rsidRDefault="00153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618736"/>
      <w:docPartObj>
        <w:docPartGallery w:val="Page Numbers (Bottom of Page)"/>
        <w:docPartUnique/>
      </w:docPartObj>
    </w:sdtPr>
    <w:sdtContent>
      <w:p w:rsidR="00153A6F" w:rsidRDefault="00153A6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897">
          <w:rPr>
            <w:noProof/>
          </w:rPr>
          <w:t>10</w:t>
        </w:r>
        <w:r>
          <w:fldChar w:fldCharType="end"/>
        </w:r>
      </w:p>
    </w:sdtContent>
  </w:sdt>
  <w:p w:rsidR="00153A6F" w:rsidRDefault="00153A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6F" w:rsidRDefault="00153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64" w:rsidRDefault="00786C64" w:rsidP="009A7F34">
      <w:r>
        <w:separator/>
      </w:r>
    </w:p>
  </w:footnote>
  <w:footnote w:type="continuationSeparator" w:id="0">
    <w:p w:rsidR="00786C64" w:rsidRDefault="00786C64" w:rsidP="009A7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6F" w:rsidRDefault="00153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6F" w:rsidRDefault="00153A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6F" w:rsidRDefault="00153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B02B7"/>
    <w:multiLevelType w:val="hybridMultilevel"/>
    <w:tmpl w:val="DE9A64B6"/>
    <w:lvl w:ilvl="0" w:tplc="C2D88FBE">
      <w:numFmt w:val="bullet"/>
      <w:lvlText w:val="-"/>
      <w:lvlJc w:val="left"/>
      <w:pPr>
        <w:ind w:left="1020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15D6C"/>
    <w:rsid w:val="0002387E"/>
    <w:rsid w:val="00023B4D"/>
    <w:rsid w:val="00026955"/>
    <w:rsid w:val="00042514"/>
    <w:rsid w:val="0004425C"/>
    <w:rsid w:val="00047A17"/>
    <w:rsid w:val="00062A28"/>
    <w:rsid w:val="00070B08"/>
    <w:rsid w:val="00093B35"/>
    <w:rsid w:val="000A44CA"/>
    <w:rsid w:val="000A6759"/>
    <w:rsid w:val="000B624F"/>
    <w:rsid w:val="000C2DCD"/>
    <w:rsid w:val="000D54FA"/>
    <w:rsid w:val="000E1897"/>
    <w:rsid w:val="000E7A6F"/>
    <w:rsid w:val="000F04FE"/>
    <w:rsid w:val="000F22C1"/>
    <w:rsid w:val="00114A93"/>
    <w:rsid w:val="001156A2"/>
    <w:rsid w:val="00120D12"/>
    <w:rsid w:val="001221BD"/>
    <w:rsid w:val="0015112F"/>
    <w:rsid w:val="00152A5B"/>
    <w:rsid w:val="00153A6F"/>
    <w:rsid w:val="001542B6"/>
    <w:rsid w:val="001631F9"/>
    <w:rsid w:val="001679DD"/>
    <w:rsid w:val="00175179"/>
    <w:rsid w:val="001867AB"/>
    <w:rsid w:val="001973FA"/>
    <w:rsid w:val="001A2FE7"/>
    <w:rsid w:val="001A433F"/>
    <w:rsid w:val="001D03C8"/>
    <w:rsid w:val="001E4707"/>
    <w:rsid w:val="001F768C"/>
    <w:rsid w:val="00200A40"/>
    <w:rsid w:val="0020582F"/>
    <w:rsid w:val="00206037"/>
    <w:rsid w:val="00210A5A"/>
    <w:rsid w:val="0021581F"/>
    <w:rsid w:val="00220971"/>
    <w:rsid w:val="0022246A"/>
    <w:rsid w:val="00225E74"/>
    <w:rsid w:val="0023073A"/>
    <w:rsid w:val="002402D9"/>
    <w:rsid w:val="002412EF"/>
    <w:rsid w:val="0025469D"/>
    <w:rsid w:val="00256839"/>
    <w:rsid w:val="00264F6D"/>
    <w:rsid w:val="00271114"/>
    <w:rsid w:val="00284C05"/>
    <w:rsid w:val="002956A1"/>
    <w:rsid w:val="002B5D08"/>
    <w:rsid w:val="002C7277"/>
    <w:rsid w:val="002E0F82"/>
    <w:rsid w:val="002E3319"/>
    <w:rsid w:val="002F02FB"/>
    <w:rsid w:val="002F3170"/>
    <w:rsid w:val="0030450F"/>
    <w:rsid w:val="003069CB"/>
    <w:rsid w:val="003319F5"/>
    <w:rsid w:val="0034398E"/>
    <w:rsid w:val="003650F9"/>
    <w:rsid w:val="003659AD"/>
    <w:rsid w:val="003801C7"/>
    <w:rsid w:val="003827D5"/>
    <w:rsid w:val="00386A5D"/>
    <w:rsid w:val="00390F0B"/>
    <w:rsid w:val="00394067"/>
    <w:rsid w:val="00395385"/>
    <w:rsid w:val="003A04D9"/>
    <w:rsid w:val="003B3523"/>
    <w:rsid w:val="003C5E38"/>
    <w:rsid w:val="00400AFC"/>
    <w:rsid w:val="00401587"/>
    <w:rsid w:val="004246E5"/>
    <w:rsid w:val="00433A6C"/>
    <w:rsid w:val="0045118F"/>
    <w:rsid w:val="00472148"/>
    <w:rsid w:val="0047502F"/>
    <w:rsid w:val="0047718A"/>
    <w:rsid w:val="00480D25"/>
    <w:rsid w:val="00486586"/>
    <w:rsid w:val="00495F0C"/>
    <w:rsid w:val="004A5140"/>
    <w:rsid w:val="004C57A4"/>
    <w:rsid w:val="004C725B"/>
    <w:rsid w:val="004D070D"/>
    <w:rsid w:val="004D6CA1"/>
    <w:rsid w:val="004E17DF"/>
    <w:rsid w:val="004F45F0"/>
    <w:rsid w:val="004F6A8F"/>
    <w:rsid w:val="00515C5E"/>
    <w:rsid w:val="00516E7C"/>
    <w:rsid w:val="00540CCA"/>
    <w:rsid w:val="00546A53"/>
    <w:rsid w:val="00556174"/>
    <w:rsid w:val="0056416F"/>
    <w:rsid w:val="00596BBB"/>
    <w:rsid w:val="00597F5B"/>
    <w:rsid w:val="005C1041"/>
    <w:rsid w:val="005C7024"/>
    <w:rsid w:val="005E158A"/>
    <w:rsid w:val="005E33EF"/>
    <w:rsid w:val="005E735B"/>
    <w:rsid w:val="005F3FD2"/>
    <w:rsid w:val="00600D47"/>
    <w:rsid w:val="00613843"/>
    <w:rsid w:val="00634F6C"/>
    <w:rsid w:val="0065027D"/>
    <w:rsid w:val="0065315C"/>
    <w:rsid w:val="006658F9"/>
    <w:rsid w:val="00665C19"/>
    <w:rsid w:val="00674BD5"/>
    <w:rsid w:val="00691054"/>
    <w:rsid w:val="006B66A6"/>
    <w:rsid w:val="006B6D21"/>
    <w:rsid w:val="006B7598"/>
    <w:rsid w:val="006E2D1F"/>
    <w:rsid w:val="006F6AE5"/>
    <w:rsid w:val="006F785A"/>
    <w:rsid w:val="0071604B"/>
    <w:rsid w:val="00733DCA"/>
    <w:rsid w:val="007449FE"/>
    <w:rsid w:val="0075116B"/>
    <w:rsid w:val="007616CD"/>
    <w:rsid w:val="00774BDE"/>
    <w:rsid w:val="00783859"/>
    <w:rsid w:val="00786238"/>
    <w:rsid w:val="00786C64"/>
    <w:rsid w:val="007A0718"/>
    <w:rsid w:val="007C5D2B"/>
    <w:rsid w:val="007E1D5D"/>
    <w:rsid w:val="007F36C7"/>
    <w:rsid w:val="007F5A5A"/>
    <w:rsid w:val="00804554"/>
    <w:rsid w:val="00816984"/>
    <w:rsid w:val="008265CF"/>
    <w:rsid w:val="00845ED6"/>
    <w:rsid w:val="00847C8C"/>
    <w:rsid w:val="00851291"/>
    <w:rsid w:val="00853AD3"/>
    <w:rsid w:val="00854995"/>
    <w:rsid w:val="00855B8F"/>
    <w:rsid w:val="00866FA5"/>
    <w:rsid w:val="008A6EFB"/>
    <w:rsid w:val="008C4EF2"/>
    <w:rsid w:val="008C5727"/>
    <w:rsid w:val="008C762E"/>
    <w:rsid w:val="008D4567"/>
    <w:rsid w:val="008F097F"/>
    <w:rsid w:val="008F5A41"/>
    <w:rsid w:val="008F737E"/>
    <w:rsid w:val="00916EF2"/>
    <w:rsid w:val="00917D4C"/>
    <w:rsid w:val="009256C2"/>
    <w:rsid w:val="009315B6"/>
    <w:rsid w:val="009361B9"/>
    <w:rsid w:val="009413AB"/>
    <w:rsid w:val="009458EA"/>
    <w:rsid w:val="00947CCC"/>
    <w:rsid w:val="00962D18"/>
    <w:rsid w:val="009812C3"/>
    <w:rsid w:val="00982B4A"/>
    <w:rsid w:val="00991002"/>
    <w:rsid w:val="00991D41"/>
    <w:rsid w:val="00997229"/>
    <w:rsid w:val="00997523"/>
    <w:rsid w:val="009A0B40"/>
    <w:rsid w:val="009A2A8B"/>
    <w:rsid w:val="009A7F34"/>
    <w:rsid w:val="009B4BA2"/>
    <w:rsid w:val="009C3614"/>
    <w:rsid w:val="009D0259"/>
    <w:rsid w:val="009E03E7"/>
    <w:rsid w:val="009E3423"/>
    <w:rsid w:val="009E7039"/>
    <w:rsid w:val="009F06F0"/>
    <w:rsid w:val="009F64B2"/>
    <w:rsid w:val="009F7943"/>
    <w:rsid w:val="00A03527"/>
    <w:rsid w:val="00A040AA"/>
    <w:rsid w:val="00A073BC"/>
    <w:rsid w:val="00A1592A"/>
    <w:rsid w:val="00A30EA4"/>
    <w:rsid w:val="00A34586"/>
    <w:rsid w:val="00A51A99"/>
    <w:rsid w:val="00A613C3"/>
    <w:rsid w:val="00A61C90"/>
    <w:rsid w:val="00A63D03"/>
    <w:rsid w:val="00A65553"/>
    <w:rsid w:val="00A67F85"/>
    <w:rsid w:val="00A96CBA"/>
    <w:rsid w:val="00AA088B"/>
    <w:rsid w:val="00AA3DFB"/>
    <w:rsid w:val="00AB04B9"/>
    <w:rsid w:val="00AC3A79"/>
    <w:rsid w:val="00AC71D9"/>
    <w:rsid w:val="00AE602A"/>
    <w:rsid w:val="00AF28C4"/>
    <w:rsid w:val="00AF4675"/>
    <w:rsid w:val="00B27368"/>
    <w:rsid w:val="00B33A9C"/>
    <w:rsid w:val="00B33C4F"/>
    <w:rsid w:val="00B476CA"/>
    <w:rsid w:val="00B70D05"/>
    <w:rsid w:val="00B77EC7"/>
    <w:rsid w:val="00B84A54"/>
    <w:rsid w:val="00B919D0"/>
    <w:rsid w:val="00B942A2"/>
    <w:rsid w:val="00BB5BC8"/>
    <w:rsid w:val="00BD42AA"/>
    <w:rsid w:val="00BE0A6B"/>
    <w:rsid w:val="00BE136F"/>
    <w:rsid w:val="00BE39D6"/>
    <w:rsid w:val="00BE719C"/>
    <w:rsid w:val="00C03A64"/>
    <w:rsid w:val="00C16AEC"/>
    <w:rsid w:val="00C31119"/>
    <w:rsid w:val="00C47D5B"/>
    <w:rsid w:val="00C9240C"/>
    <w:rsid w:val="00CA004B"/>
    <w:rsid w:val="00CB09AF"/>
    <w:rsid w:val="00CB25CD"/>
    <w:rsid w:val="00CE0CA5"/>
    <w:rsid w:val="00CE1536"/>
    <w:rsid w:val="00CE4CF1"/>
    <w:rsid w:val="00CE4E5C"/>
    <w:rsid w:val="00CF2F1A"/>
    <w:rsid w:val="00CF6D01"/>
    <w:rsid w:val="00D13E1B"/>
    <w:rsid w:val="00D22CFA"/>
    <w:rsid w:val="00D30019"/>
    <w:rsid w:val="00D34FED"/>
    <w:rsid w:val="00D4047D"/>
    <w:rsid w:val="00D63B81"/>
    <w:rsid w:val="00D645DB"/>
    <w:rsid w:val="00D82338"/>
    <w:rsid w:val="00D84372"/>
    <w:rsid w:val="00DA37EE"/>
    <w:rsid w:val="00DA4504"/>
    <w:rsid w:val="00DB2BEC"/>
    <w:rsid w:val="00DE02EB"/>
    <w:rsid w:val="00DE0BE6"/>
    <w:rsid w:val="00DE2EE6"/>
    <w:rsid w:val="00DF4FA4"/>
    <w:rsid w:val="00DF6A6E"/>
    <w:rsid w:val="00E01B96"/>
    <w:rsid w:val="00E02371"/>
    <w:rsid w:val="00E11F33"/>
    <w:rsid w:val="00E13B56"/>
    <w:rsid w:val="00E14C62"/>
    <w:rsid w:val="00E30988"/>
    <w:rsid w:val="00E43403"/>
    <w:rsid w:val="00E452BA"/>
    <w:rsid w:val="00E53D54"/>
    <w:rsid w:val="00E60B35"/>
    <w:rsid w:val="00E63DD1"/>
    <w:rsid w:val="00E770E1"/>
    <w:rsid w:val="00E853F6"/>
    <w:rsid w:val="00EA093F"/>
    <w:rsid w:val="00EA46DF"/>
    <w:rsid w:val="00EB7692"/>
    <w:rsid w:val="00EC3B3C"/>
    <w:rsid w:val="00EC50CF"/>
    <w:rsid w:val="00EF5707"/>
    <w:rsid w:val="00EF6988"/>
    <w:rsid w:val="00F162ED"/>
    <w:rsid w:val="00F26E7C"/>
    <w:rsid w:val="00F31CC4"/>
    <w:rsid w:val="00F341F0"/>
    <w:rsid w:val="00F34F10"/>
    <w:rsid w:val="00F40B4E"/>
    <w:rsid w:val="00F52D4C"/>
    <w:rsid w:val="00F55CFC"/>
    <w:rsid w:val="00F60B31"/>
    <w:rsid w:val="00F74299"/>
    <w:rsid w:val="00F760AA"/>
    <w:rsid w:val="00F95B53"/>
    <w:rsid w:val="00FA6F2D"/>
    <w:rsid w:val="00FA7C7F"/>
    <w:rsid w:val="00FB0253"/>
    <w:rsid w:val="00FD2B83"/>
    <w:rsid w:val="00FD6787"/>
    <w:rsid w:val="00FE1CE3"/>
    <w:rsid w:val="00FE35B5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styleId="Hyperlink">
    <w:name w:val="Hyperlink"/>
    <w:basedOn w:val="DefaultParagraphFont"/>
    <w:uiPriority w:val="99"/>
    <w:unhideWhenUsed/>
    <w:rsid w:val="00152A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styleId="Hyperlink">
    <w:name w:val="Hyperlink"/>
    <w:basedOn w:val="DefaultParagraphFont"/>
    <w:uiPriority w:val="99"/>
    <w:unhideWhenUsed/>
    <w:rsid w:val="00152A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ik0204.cik.bg/registers/complain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A8D8-86CE-48F0-8C06-EEBB2A12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3967</Words>
  <Characters>22615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OABNK</Company>
  <LinksUpToDate>false</LinksUpToDate>
  <CharactersWithSpaces>26529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Burgas</cp:lastModifiedBy>
  <cp:revision>4</cp:revision>
  <cp:lastPrinted>2015-10-02T13:31:00Z</cp:lastPrinted>
  <dcterms:created xsi:type="dcterms:W3CDTF">2015-10-15T12:50:00Z</dcterms:created>
  <dcterms:modified xsi:type="dcterms:W3CDTF">2015-10-15T12:52:00Z</dcterms:modified>
</cp:coreProperties>
</file>